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32016F" w:rsidTr="00502088">
        <w:trPr>
          <w:trHeight w:val="33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016F" w:rsidRDefault="0032016F" w:rsidP="00502088">
            <w:pPr>
              <w:snapToGri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UMOWA</w:t>
            </w:r>
          </w:p>
          <w:p w:rsidR="0032016F" w:rsidRDefault="0032016F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….............</w:t>
            </w:r>
          </w:p>
          <w:p w:rsidR="0032016F" w:rsidRDefault="0032016F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pomiędzy</w:t>
            </w:r>
          </w:p>
          <w:p w:rsidR="0032016F" w:rsidRDefault="0032016F" w:rsidP="0050208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……………………</w:t>
            </w:r>
            <w:r>
              <w:rPr>
                <w:rFonts w:cs="Times New Roman"/>
              </w:rPr>
              <w:t>. Spółka z ograniczoną odpowiedzialnością</w:t>
            </w:r>
          </w:p>
          <w:p w:rsidR="0032016F" w:rsidRDefault="0032016F" w:rsidP="00502088">
            <w:pPr>
              <w:spacing w:before="6" w:after="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z siedzibą ...-…. ………….., ulica ………………………. Nr ……, zarejestrowaną w Krajowym Rejestrze Sądowym pod numerem ……………, REGON …………….., NIP ………………, reprezentowaną przez ….................... ……………………., </w:t>
            </w:r>
          </w:p>
          <w:p w:rsidR="0032016F" w:rsidRDefault="0032016F" w:rsidP="00502088">
            <w:pPr>
              <w:spacing w:before="6" w:after="6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zwaną w dalszym ciągu Zamawiającym</w:t>
            </w:r>
          </w:p>
          <w:p w:rsidR="0032016F" w:rsidRDefault="0032016F" w:rsidP="00502088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………………………………… – </w:t>
            </w:r>
            <w:r>
              <w:rPr>
                <w:rFonts w:cs="Times New Roman"/>
              </w:rPr>
              <w:t>doradcą podatkowym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posiadającym wpis do rejestru prowadzonego przez Krajową Izbę Doradców Podatkowych pod numerem ………., prowadzącym działalność pod firmą ……………………………….. z siedzibą ….-……. ……………………., ulica ………….. Nr …….., REGON ………….., NIP ………….., zwanym w dalszym ciągu Przyjmującym zamówienie.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1.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Przedmiotem umowy jest: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(a) prowadzenie ksiąg rachunkowych Zamawiającego w 2014 roku,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(b) sporządzenie sprawozdania finansowego za rok obrotowy 2014,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(c) sporządzenie zeznania podatkowego CIT-8 za rok podatkowy 2014,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(d) sporządzenie sprawozdania finansowego statystycznego GUS za rok 2014,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(e) udzielanie Zamawiającemu bieżących porad związanych z realizacją obowiązków ustawo-wych w zakresie rachunkowości, podatku dochodowego od osób prawnych, podatku od towarów i usług, podatku rolnego i podatku leśnego.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W ramach umowy Przyjmujący zamówienie zobowiązany jest do udziału w posiedzeniu Zarządu i Zwyczajnym Zgromadzeniu Wspólników poświęconym przyjęciu i zatwierdzeniu sprawozdania finansowego za rok obrotowy 2014 – chyba, że Zamawiający zrezygnuje z udziału Przyjmującego zamówienie z udziału w tych posiedzeniach. O miejscu i terminie tych posiedzeń Zamawiający poinformuje Przyjmującego zamówienie co najmniej na 14 dni przed ich odbyciem, przy wykorzystaniu poczty elektronicznej na adres: .........@....................pl.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 Umowa nie obejmuje: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(a) udziału Przyjmującego zamówienie w posiedzeniach Zarządu i Zgromadzeniach Wspólników innych, niż określone w ust. 2,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(b) reprezentowania Zamawiającego wobec jednostek zewnętrznych, w tym organów podat-kowych, także w obecności upoważnionych przedstawicieli Zamawiającego.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2.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Umowa realizowana będzie w siedzibie Zamawiającego i Przyjmującego zamówienie oraz innych miejscach, uzgodnionych przez Strony, przy czym księgi rachunkowe (§ 1 ust. 1 pkt (a)) prowadzone będą w siedzibie Zamawiającego, przy wykorzystaniu techniki ………………….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3.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 Zamawiający zobowiązuje się do:</w:t>
            </w:r>
          </w:p>
          <w:p w:rsidR="0032016F" w:rsidRDefault="0032016F" w:rsidP="0032016F">
            <w:pPr>
              <w:widowControl/>
              <w:numPr>
                <w:ilvl w:val="0"/>
                <w:numId w:val="3"/>
              </w:numPr>
              <w:suppressAutoHyphens w:val="0"/>
              <w:spacing w:before="60" w:after="60"/>
              <w:ind w:left="371" w:hanging="37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bieżącego sporządzania i dostarczania Przyjmującemu zamówienie wszelkich dowodów księgowych, mających być podstawą zapisów w księgach rachunkowych,</w:t>
            </w:r>
          </w:p>
          <w:p w:rsidR="0032016F" w:rsidRDefault="0032016F" w:rsidP="0032016F">
            <w:pPr>
              <w:widowControl/>
              <w:numPr>
                <w:ilvl w:val="0"/>
                <w:numId w:val="3"/>
              </w:numPr>
              <w:suppressAutoHyphens w:val="0"/>
              <w:spacing w:before="60" w:after="60"/>
              <w:ind w:left="3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niezwłocznego informowania Przyjmującego zamówienie o wszelkich zdarzeniach, mogących mieć znaczenie dla realizacji obowiązków w zakresie rachunkowości, podatku dochodowego od </w:t>
            </w:r>
            <w:r>
              <w:rPr>
                <w:rFonts w:cs="Times New Roman"/>
              </w:rPr>
              <w:lastRenderedPageBreak/>
              <w:t>osób prawnych (w tym w szczególności opóźnieniach w spłacie zobo-wiązań, mających znaczenie dla korekty kosztów uzyskania przychodów), podatku od towarów i usług, podatku rolnego i podatku leśnego oraz innych danin publicznych.</w:t>
            </w:r>
          </w:p>
          <w:p w:rsidR="0032016F" w:rsidRDefault="0032016F" w:rsidP="00502088">
            <w:pPr>
              <w:spacing w:before="60" w:after="60"/>
              <w:ind w:left="284" w:hanging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Za zachowanie wymogu „bieżącego dostarczania” przyjmuje się piąty dzień miesiąca następnego po miesiącu, którego dokumenty dotyczą. </w:t>
            </w:r>
          </w:p>
          <w:p w:rsidR="0032016F" w:rsidRDefault="0032016F" w:rsidP="00502088">
            <w:pPr>
              <w:spacing w:before="60" w:after="60"/>
              <w:ind w:left="284" w:hanging="28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 Przyjmujący zamówienie upoważniony jest do sporządzania dowodów księgowych (poleceń księgowania), zgodnie z zasadami rachunkowości.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4.</w:t>
            </w:r>
          </w:p>
          <w:p w:rsidR="0032016F" w:rsidRDefault="0032016F" w:rsidP="0032016F">
            <w:pPr>
              <w:widowControl/>
              <w:numPr>
                <w:ilvl w:val="0"/>
                <w:numId w:val="1"/>
              </w:numPr>
              <w:tabs>
                <w:tab w:val="left" w:pos="371"/>
              </w:tabs>
              <w:suppressAutoHyphens w:val="0"/>
              <w:spacing w:before="60" w:after="60"/>
              <w:ind w:left="371" w:hanging="37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 tytułu realizacji umowy Zamawiający zapłaci Przyjmującemu zamówienie kwotę ……….. (……………………) PLN + 23% VAT. Wynagrodzenie to określone zostało dla aktualnego zakresu i rozmiarów działalności przedsiębiorstwa Zamawiającego.</w:t>
            </w:r>
          </w:p>
          <w:p w:rsidR="0032016F" w:rsidRDefault="0032016F" w:rsidP="0032016F">
            <w:pPr>
              <w:widowControl/>
              <w:numPr>
                <w:ilvl w:val="0"/>
                <w:numId w:val="1"/>
              </w:numPr>
              <w:tabs>
                <w:tab w:val="left" w:pos="371"/>
              </w:tabs>
              <w:suppressAutoHyphens w:val="0"/>
              <w:spacing w:before="60" w:after="60"/>
              <w:ind w:left="371" w:hanging="371"/>
              <w:jc w:val="both"/>
              <w:rPr>
                <w:rFonts w:cs="Times New Roman"/>
              </w:rPr>
            </w:pPr>
            <w:r w:rsidRPr="0066064D">
              <w:rPr>
                <w:rFonts w:cs="Times New Roman"/>
              </w:rPr>
              <w:t>Zapłata wynagrodzenia nastąpi ………………………. gotówką lub na rachunek bankowy Przyjmującego zamówienie w Banku ……………… Nr ……………………….</w:t>
            </w:r>
          </w:p>
          <w:p w:rsidR="0032016F" w:rsidRPr="0066064D" w:rsidRDefault="0032016F" w:rsidP="0032016F">
            <w:pPr>
              <w:widowControl/>
              <w:numPr>
                <w:ilvl w:val="0"/>
                <w:numId w:val="1"/>
              </w:numPr>
              <w:tabs>
                <w:tab w:val="left" w:pos="371"/>
              </w:tabs>
              <w:suppressAutoHyphens w:val="0"/>
              <w:spacing w:before="60" w:after="60"/>
              <w:ind w:left="371" w:hanging="371"/>
              <w:jc w:val="both"/>
              <w:rPr>
                <w:rFonts w:cs="Times New Roman"/>
              </w:rPr>
            </w:pPr>
            <w:r w:rsidRPr="0066064D">
              <w:rPr>
                <w:rFonts w:cs="Times New Roman"/>
              </w:rPr>
              <w:t>Realizacja innych czynności, niż określone w § 1 ust. 1 i 2, rozliczana będzie odrębnie, według rzeczywistej pracochłonności, przy stawce …… (………………) EUR + VAT za jedną godzinę pracy. Przyjmującemu zamówienie przysługuje zwrot poniesionych w związku z realizacją tych czynności kosztów.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5.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Przyjmujący zamówienie oświadcza, że umowa objęta jest obowiązkowym ubezpieczeniem odpowiedzialności cywilnej doradców podatkowych. 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6.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Spory, jakie mogą powstać przy realizacji umowy, rozstrzygane będą polubownie zaś w przypadku braku porozumienia poddane będą rozstrzygnięciu Sądu właściwego dla siedziby Przyjmującego zamówienie.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7.</w:t>
            </w:r>
          </w:p>
          <w:p w:rsidR="0032016F" w:rsidRDefault="0032016F" w:rsidP="0032016F">
            <w:pPr>
              <w:widowControl/>
              <w:numPr>
                <w:ilvl w:val="0"/>
                <w:numId w:val="2"/>
              </w:numPr>
              <w:tabs>
                <w:tab w:val="left" w:pos="512"/>
              </w:tabs>
              <w:suppressAutoHyphens w:val="0"/>
              <w:spacing w:before="60" w:after="60"/>
              <w:ind w:left="512" w:hanging="42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Umowa może być rozwiązana za porozumieniem Stron w każdym czasie.</w:t>
            </w:r>
          </w:p>
          <w:p w:rsidR="0032016F" w:rsidRDefault="0032016F" w:rsidP="0032016F">
            <w:pPr>
              <w:widowControl/>
              <w:numPr>
                <w:ilvl w:val="0"/>
                <w:numId w:val="2"/>
              </w:numPr>
              <w:tabs>
                <w:tab w:val="left" w:pos="512"/>
              </w:tabs>
              <w:suppressAutoHyphens w:val="0"/>
              <w:spacing w:before="60" w:after="60"/>
              <w:ind w:left="512" w:hanging="425"/>
              <w:jc w:val="both"/>
              <w:rPr>
                <w:rFonts w:cs="Times New Roman"/>
              </w:rPr>
            </w:pPr>
            <w:r w:rsidRPr="0066064D">
              <w:rPr>
                <w:rFonts w:cs="Times New Roman"/>
              </w:rPr>
              <w:t>Umowa może być rozwiązana przez każdą ze Stron za 1-miesięcznym wypowiedzeniem, ze skutkiem na ostatni dzień miesiąca następującego po złożeniu wypowiedzenia.</w:t>
            </w:r>
          </w:p>
          <w:p w:rsidR="0032016F" w:rsidRPr="0066064D" w:rsidRDefault="0032016F" w:rsidP="0032016F">
            <w:pPr>
              <w:widowControl/>
              <w:numPr>
                <w:ilvl w:val="0"/>
                <w:numId w:val="2"/>
              </w:numPr>
              <w:tabs>
                <w:tab w:val="left" w:pos="512"/>
              </w:tabs>
              <w:suppressAutoHyphens w:val="0"/>
              <w:spacing w:before="60" w:after="60"/>
              <w:ind w:left="512" w:hanging="425"/>
              <w:jc w:val="both"/>
              <w:rPr>
                <w:rFonts w:cs="Times New Roman"/>
              </w:rPr>
            </w:pPr>
            <w:r w:rsidRPr="0066064D">
              <w:rPr>
                <w:rFonts w:cs="Times New Roman"/>
              </w:rPr>
              <w:t>W przypadku rozwiązania umowy przez Przyjmującego zamówienie lub z jego inicjatywy, Zamawiającemu przysługuje ……..% kwoty określonej w § 4 ust. 1, przypadającej proporcjonalnie do okresu skrócenia czasu trwania umowy.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8.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Wszelkie zmiany umowy wymagają dla swej ważności zachowania formy pisemnej.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§ 9.</w:t>
            </w:r>
          </w:p>
          <w:p w:rsidR="0032016F" w:rsidRDefault="0032016F" w:rsidP="00502088">
            <w:pPr>
              <w:spacing w:before="60" w:after="6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Umowę sporządzono w dwóch egzemplarzach, po jednym dla każdej ze Stron.</w:t>
            </w: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  <w:u w:val="single"/>
              </w:rPr>
            </w:pPr>
          </w:p>
          <w:p w:rsidR="0032016F" w:rsidRDefault="0032016F" w:rsidP="00502088">
            <w:pPr>
              <w:spacing w:before="60" w:after="60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Zamawiający</w:t>
            </w:r>
            <w:r>
              <w:rPr>
                <w:rFonts w:cs="Times New Roman"/>
              </w:rPr>
              <w:t xml:space="preserve">                                                                  </w:t>
            </w:r>
            <w:r>
              <w:rPr>
                <w:rFonts w:cs="Times New Roman"/>
                <w:u w:val="single"/>
              </w:rPr>
              <w:t>Przyjmujący zamówienie</w:t>
            </w:r>
          </w:p>
        </w:tc>
      </w:tr>
    </w:tbl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6AF"/>
    <w:multiLevelType w:val="hybridMultilevel"/>
    <w:tmpl w:val="C70A6288"/>
    <w:lvl w:ilvl="0" w:tplc="BDEA2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4DD9"/>
    <w:multiLevelType w:val="hybridMultilevel"/>
    <w:tmpl w:val="5316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32437"/>
    <w:multiLevelType w:val="hybridMultilevel"/>
    <w:tmpl w:val="B9069440"/>
    <w:lvl w:ilvl="0" w:tplc="394C8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6F"/>
    <w:rsid w:val="0032016F"/>
    <w:rsid w:val="003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4681-AE42-43B6-B62E-863B444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16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3201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2015-04-21T10:57:00Z</dcterms:created>
  <dcterms:modified xsi:type="dcterms:W3CDTF">2015-04-21T10:58:00Z</dcterms:modified>
</cp:coreProperties>
</file>