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5D" w:rsidRDefault="00D05C5D" w:rsidP="00D05C5D">
      <w:pPr>
        <w:pStyle w:val="Odstavecseseznamem"/>
        <w:ind w:left="360" w:hanging="372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D05C5D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5C5D" w:rsidRDefault="00D05C5D" w:rsidP="00502088">
            <w:pPr>
              <w:pStyle w:val="Zkladntext"/>
              <w:snapToGrid w:val="0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Numer ogłoszenia: ………. - 2014; data zamieszczenia: ……...2014</w:t>
            </w:r>
            <w:r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br/>
              <w:t>OGŁOSZENIE O ZAMÓWIENIU - dostawy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Zamieszczanie ogłoszenia:</w:t>
            </w:r>
            <w:r>
              <w:rPr>
                <w:rFonts w:cs="Times New Roman"/>
              </w:rPr>
              <w:t> obowiązkowe.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Ogłoszenie dotyczy:</w:t>
            </w:r>
            <w:r>
              <w:rPr>
                <w:rFonts w:cs="Times New Roman"/>
              </w:rPr>
              <w:t> zamówienia publicznego.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SEKCJA I: ZAMAWIAJĄCY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I. 1) NAZWA I ADRES:</w:t>
            </w:r>
            <w:r>
              <w:rPr>
                <w:rFonts w:cs="Times New Roman"/>
              </w:rPr>
              <w:t> ………………………………..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1"/>
              </w:numPr>
              <w:tabs>
                <w:tab w:val="left" w:pos="1564"/>
              </w:tabs>
              <w:spacing w:before="120" w:after="90" w:line="240" w:lineRule="atLeast"/>
              <w:ind w:left="782"/>
              <w:rPr>
                <w:rFonts w:cs="Times New Roman"/>
              </w:rPr>
            </w:pPr>
            <w:r>
              <w:rPr>
                <w:rFonts w:cs="Times New Roman"/>
                <w:b/>
              </w:rPr>
              <w:t>Adres strony internetowej zamawiającego:</w:t>
            </w:r>
            <w:r>
              <w:rPr>
                <w:rFonts w:cs="Times New Roman"/>
              </w:rPr>
              <w:t> http://www.....................................</w:t>
            </w:r>
          </w:p>
          <w:p w:rsidR="00D05C5D" w:rsidRDefault="00D05C5D" w:rsidP="00502088">
            <w:pPr>
              <w:pStyle w:val="Zkladntext"/>
              <w:rPr>
                <w:rFonts w:cs="Times New Roman"/>
              </w:rPr>
            </w:pP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I. 2) RODZAJ ZAMAWIAJĄCEGO:</w:t>
            </w:r>
            <w:r>
              <w:rPr>
                <w:rFonts w:cs="Times New Roman"/>
              </w:rPr>
              <w:t> …………………………………………….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SEKCJA II: PRZEDMIOT ZAMÓWIENIA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II.1) OKREŚLENIE PRZEDMIOTU ZAMÓWIENIA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II.1.1) Nazwa nadana zamówieniu przez zamawiającego:</w:t>
            </w:r>
            <w:r>
              <w:rPr>
                <w:rFonts w:cs="Times New Roman"/>
              </w:rPr>
              <w:t> Dostawa …………………..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II.1.2) Rodzaj zamówienia:</w:t>
            </w:r>
            <w:r>
              <w:rPr>
                <w:rFonts w:cs="Times New Roman"/>
              </w:rPr>
              <w:t> dostawy.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II.1.4) Określenie przedmiotu oraz wielkości lub zakresu zamówienia:</w:t>
            </w:r>
            <w:r>
              <w:rPr>
                <w:rFonts w:cs="Times New Roman"/>
              </w:rPr>
              <w:t> Dostawa ……………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II.1.6) Wspólny Słownik Zamówień (CPV):</w:t>
            </w:r>
            <w:r>
              <w:rPr>
                <w:rFonts w:cs="Times New Roman"/>
              </w:rPr>
              <w:t> …………………………………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>II.1.7) Czy dopuszcza się złożenie oferty częściowej:</w:t>
            </w:r>
            <w:r>
              <w:rPr>
                <w:rFonts w:cs="Times New Roman"/>
              </w:rPr>
              <w:t> tak/nie.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II.1.8) Czy dopuszcza się złożenie oferty wariantowej:</w:t>
            </w:r>
            <w:r>
              <w:rPr>
                <w:rFonts w:cs="Times New Roman"/>
              </w:rPr>
              <w:t> tak/nie.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II.2) CZAS TRWANIA ZAMÓWIENIA LUB TERMIN WYKONANIA:</w:t>
            </w:r>
            <w:r>
              <w:rPr>
                <w:rFonts w:cs="Times New Roman"/>
              </w:rPr>
              <w:t> Okres w dniach: ….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SEKCJA III: INFORMACJE O CHARAKTERZE PRAWNYM, EKONOMICZNYM, FINANSOWYM I TECHNICZNYM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III.1) WADIUM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Informacja na temat wadium:</w:t>
            </w:r>
            <w:r>
              <w:rPr>
                <w:rFonts w:cs="Times New Roman"/>
              </w:rPr>
              <w:t> W postępowaniu wadium jest/nie jest wymagane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III.2) ZALICZKI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III.3) WARUNKI UDZIAŁU W POSTĘPOWANIU ORAZ OPIS SPOSOBU DOKONYWANIA OCENY SPEŁNIANIA TYCH WARUNKÓW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2"/>
              </w:numPr>
              <w:tabs>
                <w:tab w:val="left" w:pos="1564"/>
              </w:tabs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 3.1) Uprawnienia do wykonywania określonej działalności lub czynności, jeżeli przepisy prawa nakładają obowiązek ich posiadania</w:t>
            </w:r>
          </w:p>
          <w:p w:rsidR="00D05C5D" w:rsidRDefault="00D05C5D" w:rsidP="00502088">
            <w:pPr>
              <w:pStyle w:val="Zkladntext"/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sposobu dokonywania oceny spełniania tego warunku …………………….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2"/>
              </w:numPr>
              <w:tabs>
                <w:tab w:val="left" w:pos="1564"/>
              </w:tabs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III.3.2) Wiedza i doświadczenie</w:t>
            </w:r>
          </w:p>
          <w:p w:rsidR="00D05C5D" w:rsidRDefault="00D05C5D" w:rsidP="00502088">
            <w:pPr>
              <w:pStyle w:val="Zkladntext"/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sposobu dokonywania oceny spełniania tego warunku</w:t>
            </w:r>
          </w:p>
          <w:p w:rsidR="00D05C5D" w:rsidRDefault="00D05C5D" w:rsidP="00D05C5D">
            <w:pPr>
              <w:pStyle w:val="Zkladntext"/>
              <w:numPr>
                <w:ilvl w:val="1"/>
                <w:numId w:val="2"/>
              </w:numPr>
              <w:tabs>
                <w:tab w:val="left" w:pos="3128"/>
              </w:tabs>
              <w:spacing w:after="0" w:line="270" w:lineRule="atLeast"/>
              <w:ind w:left="1564"/>
              <w:rPr>
                <w:rFonts w:cs="Times New Roman"/>
              </w:rPr>
            </w:pPr>
            <w:r>
              <w:rPr>
                <w:rFonts w:cs="Times New Roman"/>
              </w:rPr>
              <w:t>Zamawiający uzna niniejszy warunek za spełniony jeżeli Wykonawca wykaże i udokumentuje, że posiada doświadczenie polegające na wykonaniu ………….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2"/>
              </w:numPr>
              <w:tabs>
                <w:tab w:val="left" w:pos="1564"/>
              </w:tabs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III.3.3) Potencjał techniczny</w:t>
            </w:r>
          </w:p>
          <w:p w:rsidR="00D05C5D" w:rsidRDefault="00D05C5D" w:rsidP="00502088">
            <w:pPr>
              <w:pStyle w:val="Zkladntext"/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sposobu dokonywania oceny spełniania tego warunku</w:t>
            </w:r>
          </w:p>
          <w:p w:rsidR="00D05C5D" w:rsidRDefault="00D05C5D" w:rsidP="00D05C5D">
            <w:pPr>
              <w:pStyle w:val="Zkladntext"/>
              <w:numPr>
                <w:ilvl w:val="1"/>
                <w:numId w:val="2"/>
              </w:numPr>
              <w:tabs>
                <w:tab w:val="left" w:pos="3128"/>
              </w:tabs>
              <w:spacing w:after="0" w:line="270" w:lineRule="atLeast"/>
              <w:ind w:left="1564"/>
              <w:rPr>
                <w:rFonts w:cs="Times New Roman"/>
              </w:rPr>
            </w:pPr>
            <w:r>
              <w:rPr>
                <w:rFonts w:cs="Times New Roman"/>
              </w:rPr>
              <w:t>Zamawiający nie wyznacza szczegółowego warunku w tym zakresie.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2"/>
              </w:numPr>
              <w:tabs>
                <w:tab w:val="left" w:pos="1564"/>
              </w:tabs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III.3.4) Osoby zdolne do wykonania zamówienia</w:t>
            </w:r>
          </w:p>
          <w:p w:rsidR="00D05C5D" w:rsidRDefault="00D05C5D" w:rsidP="00502088">
            <w:pPr>
              <w:pStyle w:val="Zkladntext"/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sposobu dokonywania oceny spełniania tego warunku</w:t>
            </w:r>
          </w:p>
          <w:p w:rsidR="00D05C5D" w:rsidRDefault="00D05C5D" w:rsidP="00D05C5D">
            <w:pPr>
              <w:pStyle w:val="Zkladntext"/>
              <w:numPr>
                <w:ilvl w:val="1"/>
                <w:numId w:val="2"/>
              </w:numPr>
              <w:tabs>
                <w:tab w:val="left" w:pos="3128"/>
              </w:tabs>
              <w:spacing w:after="0" w:line="270" w:lineRule="atLeast"/>
              <w:ind w:left="1564"/>
              <w:rPr>
                <w:rFonts w:cs="Times New Roman"/>
              </w:rPr>
            </w:pPr>
            <w:r>
              <w:rPr>
                <w:rFonts w:cs="Times New Roman"/>
              </w:rPr>
              <w:t>Zamawiający nie wyznacza szczegółowego warunku w tym zakresie.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2"/>
              </w:numPr>
              <w:tabs>
                <w:tab w:val="left" w:pos="1564"/>
              </w:tabs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III.3.5) Sytuacja ekonomiczna i finansowa</w:t>
            </w:r>
          </w:p>
          <w:p w:rsidR="00D05C5D" w:rsidRDefault="00D05C5D" w:rsidP="00502088">
            <w:pPr>
              <w:pStyle w:val="Zkladntext"/>
              <w:spacing w:after="0" w:line="270" w:lineRule="atLeast"/>
              <w:ind w:left="78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sposobu dokonywania oceny spełniania tego warunku</w:t>
            </w:r>
          </w:p>
          <w:p w:rsidR="00D05C5D" w:rsidRDefault="00D05C5D" w:rsidP="00D05C5D">
            <w:pPr>
              <w:pStyle w:val="Zkladntext"/>
              <w:numPr>
                <w:ilvl w:val="1"/>
                <w:numId w:val="2"/>
              </w:numPr>
              <w:tabs>
                <w:tab w:val="left" w:pos="3128"/>
              </w:tabs>
              <w:spacing w:after="0" w:line="270" w:lineRule="atLeast"/>
              <w:ind w:left="1564"/>
              <w:rPr>
                <w:rFonts w:cs="Times New Roman"/>
              </w:rPr>
            </w:pPr>
            <w:r>
              <w:rPr>
                <w:rFonts w:cs="Times New Roman"/>
              </w:rPr>
              <w:t>Zamawiający nie wyznacza szczegółowego warunku w tym zakresie.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III.4.1) W zakresie wykazania spełniania przez wykonawcę warunków, o których mowa w </w:t>
            </w:r>
            <w:r>
              <w:rPr>
                <w:rFonts w:cs="Times New Roman"/>
                <w:b/>
              </w:rPr>
              <w:lastRenderedPageBreak/>
              <w:t>art. 22 ust. 1 ustawy, oprócz oświadczenia o spełnianiu warunków udziału w postępowaniu należy przedłożyć: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3"/>
              </w:numPr>
              <w:tabs>
                <w:tab w:val="left" w:pos="1564"/>
              </w:tabs>
              <w:spacing w:before="120" w:after="180" w:line="240" w:lineRule="atLeast"/>
              <w:ind w:left="782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      </w:r>
          </w:p>
          <w:p w:rsidR="00D05C5D" w:rsidRDefault="00D05C5D" w:rsidP="00D05C5D">
            <w:pPr>
              <w:pStyle w:val="Zkladntext"/>
              <w:numPr>
                <w:ilvl w:val="0"/>
                <w:numId w:val="3"/>
              </w:numPr>
              <w:tabs>
                <w:tab w:val="left" w:pos="1564"/>
              </w:tabs>
              <w:spacing w:before="120" w:after="180" w:line="240" w:lineRule="atLeast"/>
              <w:ind w:left="782"/>
              <w:rPr>
                <w:rFonts w:cs="Times New Roman"/>
              </w:rPr>
            </w:pPr>
            <w:r>
              <w:rPr>
                <w:rFonts w:cs="Times New Roman"/>
              </w:rPr>
              <w:t>Wykazane dostawy muszą być potwierdzone dowodami, że zostały wykonane lub są wykonywane należycie.;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III.4.2) W zakresie potwierdzenia niepodlegania wykluczeniu na podstawie art. 24 ust. 1 ustawy, należy przedłożyć: ……………………………………………..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III.4.3) Dokumenty podmiotów zagranicznych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Jeżeli wykonawca ma siedzibę lub miejsce zamieszkania poza terytorium Rzeczypospolitej Polskiej, przedkłada: ………………………………………………………..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III.6) INNE DOKUMENTY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Inne dokumenty niewymienione w pkt III.4) albo w pkt III.5)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I. Wraz z ofertą Wykonawca powinien złożyć: ………………………………………………..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>SEKCJA IV: PROCEDURA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IV.1) TRYB UDZIELENIA ZAMÓWIENIA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IV.1.1) Tryb udzielenia zamówienia:</w:t>
            </w:r>
            <w:r>
              <w:rPr>
                <w:rFonts w:cs="Times New Roman"/>
              </w:rPr>
              <w:t> przetarg nieograniczony.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IV.2) KRYTERIA OCENY OFERT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IV.2.1) Kryteria oceny ofert: </w:t>
            </w:r>
            <w:r>
              <w:rPr>
                <w:rFonts w:cs="Times New Roman"/>
              </w:rPr>
              <w:t>najniższa cena.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IV.3) ZMIANA UMOWY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przewiduje się istotne zmiany postanowień zawartej umowy w stosunku do treści oferty, na podstawie której dokonano wyboru wykonawcy: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Dopuszczalne zmiany postanowień umowy oraz określenie warunków zmian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Zamawiający przewiduje możliwość wprowadzenia zmian do umowy, jeżeli wystąpiły okoliczności, których nie można było przewidzieć w chwili zawarcia umowy. W takim przypadku sporządzony zostanie stosowny aneks do umowy. 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IV.4) INFORMACJE ADMINISTRACYJNE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IV.4.1)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</w:rPr>
              <w:t>Adres strony internetowej, na której jest dostępna specyfikacja istotnych warunków zamówienia:</w:t>
            </w:r>
            <w:r>
              <w:rPr>
                <w:rFonts w:cs="Times New Roman"/>
              </w:rPr>
              <w:t> http://....................................................../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>Specyfikację istotnych warunków zamówienia można uzyskać pod adresem:</w:t>
            </w:r>
            <w:r>
              <w:rPr>
                <w:rFonts w:cs="Times New Roman"/>
              </w:rPr>
              <w:t> …..pokój nr ….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IV.4.4) Termin składania wniosków o dopuszczenie do udziału w postępowaniu lub ofert:</w:t>
            </w:r>
            <w:r>
              <w:rPr>
                <w:rFonts w:cs="Times New Roman"/>
              </w:rPr>
              <w:t> ………….2014 godzina …….., miejsce: ……………, pokój nr …...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IV.4.5) Termin związania ofertą:</w:t>
            </w:r>
            <w:r>
              <w:rPr>
                <w:rFonts w:cs="Times New Roman"/>
              </w:rPr>
              <w:t> okres w dniach: …. (od ostatecznego terminu składania ofert).</w:t>
            </w:r>
          </w:p>
          <w:p w:rsidR="00D05C5D" w:rsidRDefault="00D05C5D" w:rsidP="00502088">
            <w:pPr>
              <w:pStyle w:val="Zkladntext"/>
              <w:rPr>
                <w:rFonts w:cs="Times New Roman"/>
              </w:rPr>
            </w:pPr>
            <w:r>
              <w:rPr>
                <w:rFonts w:cs="Times New Roman"/>
                <w:b/>
              </w:rPr>
      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tak/</w:t>
            </w:r>
            <w:r>
              <w:rPr>
                <w:rFonts w:cs="Times New Roman"/>
              </w:rPr>
              <w:t>nie</w:t>
            </w:r>
          </w:p>
          <w:p w:rsidR="00D05C5D" w:rsidRDefault="00D05C5D" w:rsidP="00502088">
            <w:pPr>
              <w:pStyle w:val="Zkladntext"/>
              <w:spacing w:after="0" w:line="270" w:lineRule="atLeast"/>
              <w:rPr>
                <w:rFonts w:cs="Times New Roman"/>
              </w:rPr>
            </w:pPr>
            <w:hyperlink r:id="rId5" w:history="1">
              <w:r>
                <w:rPr>
                  <w:rStyle w:val="Hypertextovodkaz"/>
                </w:rPr>
                <w:t>http://www.przetargi.egospodarka.pl/......................................=2014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5D"/>
    <w:rsid w:val="003B0E0A"/>
    <w:rsid w:val="00D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BEA0-3FEA-42B1-9755-BDB62E5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C5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D05C5D"/>
    <w:rPr>
      <w:color w:val="000080"/>
      <w:u w:val="single"/>
      <w:lang/>
    </w:rPr>
  </w:style>
  <w:style w:type="paragraph" w:styleId="Zkladntext">
    <w:name w:val="Body Text"/>
    <w:basedOn w:val="Normln"/>
    <w:link w:val="ZkladntextChar"/>
    <w:semiHidden/>
    <w:rsid w:val="00D05C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05C5D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styleId="Odstavecseseznamem">
    <w:name w:val="List Paragraph"/>
    <w:basedOn w:val="Normln"/>
    <w:qFormat/>
    <w:rsid w:val="00D05C5D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.egospodarka.pl/......................................=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2015-04-21T11:31:00Z</dcterms:created>
  <dcterms:modified xsi:type="dcterms:W3CDTF">2015-04-21T11:32:00Z</dcterms:modified>
</cp:coreProperties>
</file>