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1A527A" w:rsidRDefault="00D960CC" w:rsidP="000273FE">
      <w:pPr>
        <w:pStyle w:val="1HKCRNadpissmlouvy"/>
      </w:pPr>
      <w:bookmarkStart w:id="0" w:name="_GoBack"/>
      <w:bookmarkEnd w:id="0"/>
      <w:r w:rsidRPr="001A527A">
        <w:t>UMOWA PRZECHOWANIA</w:t>
      </w:r>
    </w:p>
    <w:p w:rsidR="00062CAF" w:rsidRPr="001A527A" w:rsidRDefault="00D960CC" w:rsidP="00062CAF">
      <w:pPr>
        <w:pStyle w:val="2HKCRZahlavismlouvy"/>
        <w:jc w:val="center"/>
      </w:pPr>
      <w:r w:rsidRPr="001A527A">
        <w:t>zawarta w myśl przepisu § 2402 i powiązanych ustawy nr</w:t>
      </w:r>
      <w:r w:rsidR="005D2C7C" w:rsidRPr="001A527A">
        <w:t xml:space="preserve"> </w:t>
      </w:r>
      <w:r w:rsidRPr="001A527A">
        <w:t xml:space="preserve">89 z 2012 roku, Kodeks </w:t>
      </w:r>
      <w:r w:rsidR="001A527A">
        <w:t>C</w:t>
      </w:r>
      <w:r w:rsidRPr="001A527A">
        <w:t>ywilny (občanský zákoník)</w:t>
      </w:r>
    </w:p>
    <w:p w:rsidR="00903C40" w:rsidRPr="001A527A" w:rsidRDefault="00903C40" w:rsidP="000273FE">
      <w:pPr>
        <w:pStyle w:val="2HKCRZahlavismlouvy"/>
      </w:pPr>
    </w:p>
    <w:p w:rsidR="000273FE" w:rsidRPr="001A527A" w:rsidRDefault="00D960CC" w:rsidP="000273FE">
      <w:pPr>
        <w:pStyle w:val="2HKCRZahlavismlouvy"/>
      </w:pPr>
      <w:r w:rsidRPr="001A527A">
        <w:t>Strony Umowy</w:t>
      </w:r>
    </w:p>
    <w:p w:rsidR="004E5C6A" w:rsidRPr="001A527A" w:rsidRDefault="004E5C6A" w:rsidP="000273FE">
      <w:pPr>
        <w:pStyle w:val="2HKCRZahlavismlouvy"/>
      </w:pPr>
    </w:p>
    <w:p w:rsidR="004A5CC8" w:rsidRPr="001A527A" w:rsidRDefault="00D960CC" w:rsidP="00D960CC">
      <w:pPr>
        <w:spacing w:after="120"/>
      </w:pPr>
      <w:r w:rsidRPr="001A527A">
        <w:t>Imię i nazwisko :</w:t>
      </w:r>
      <w:r w:rsidR="004A5CC8" w:rsidRPr="001A527A">
        <w:tab/>
        <w:t>__________________________</w:t>
      </w:r>
    </w:p>
    <w:p w:rsidR="004A5CC8" w:rsidRPr="001A527A" w:rsidRDefault="00D960CC" w:rsidP="00D960CC">
      <w:pPr>
        <w:spacing w:after="120"/>
      </w:pPr>
      <w:r w:rsidRPr="001A527A">
        <w:t>Data urodzenia:</w:t>
      </w:r>
      <w:r w:rsidR="004A5CC8" w:rsidRPr="001A527A">
        <w:tab/>
        <w:t>__________________________</w:t>
      </w:r>
    </w:p>
    <w:p w:rsidR="004A5CC8" w:rsidRPr="001A527A" w:rsidRDefault="00D960CC" w:rsidP="00D960CC">
      <w:pPr>
        <w:spacing w:after="120"/>
      </w:pPr>
      <w:r w:rsidRPr="001A527A">
        <w:t>Adres pobytu stałego:</w:t>
      </w:r>
      <w:r w:rsidR="004A5CC8" w:rsidRPr="001A527A">
        <w:tab/>
        <w:t>__________________________</w:t>
      </w:r>
    </w:p>
    <w:p w:rsidR="004A5CC8" w:rsidRPr="001A527A" w:rsidRDefault="00D960CC" w:rsidP="00D960CC">
      <w:pPr>
        <w:spacing w:after="120"/>
      </w:pPr>
      <w:r w:rsidRPr="001A527A">
        <w:t>Telefon:</w:t>
      </w:r>
      <w:r w:rsidR="004A5CC8" w:rsidRPr="001A527A">
        <w:tab/>
      </w:r>
      <w:r w:rsidR="004A5CC8" w:rsidRPr="001A527A">
        <w:tab/>
        <w:t>__________________________</w:t>
      </w:r>
    </w:p>
    <w:p w:rsidR="0006528B" w:rsidRPr="001A527A" w:rsidRDefault="00D960CC" w:rsidP="004A5CC8">
      <w:pPr>
        <w:pStyle w:val="2HKCRZahlavismlouvy"/>
      </w:pPr>
      <w:r w:rsidRPr="001A527A">
        <w:t>(zwany dalej "</w:t>
      </w:r>
      <w:r w:rsidRPr="001A527A">
        <w:rPr>
          <w:b/>
        </w:rPr>
        <w:t>Przechowawcą</w:t>
      </w:r>
      <w:r w:rsidRPr="001A527A">
        <w:t>")</w:t>
      </w:r>
    </w:p>
    <w:p w:rsidR="0006528B" w:rsidRPr="001A527A" w:rsidRDefault="0006528B" w:rsidP="0006528B">
      <w:pPr>
        <w:pStyle w:val="2HKCRZahlavismlouvy"/>
      </w:pPr>
    </w:p>
    <w:p w:rsidR="0006528B" w:rsidRPr="001A527A" w:rsidRDefault="00B07D5D" w:rsidP="0006528B">
      <w:pPr>
        <w:pStyle w:val="2HKCRZahlavismlouvy"/>
      </w:pPr>
      <w:r w:rsidRPr="001A527A">
        <w:t>i</w:t>
      </w:r>
    </w:p>
    <w:p w:rsidR="0006528B" w:rsidRPr="001A527A" w:rsidRDefault="0006528B" w:rsidP="0006528B">
      <w:pPr>
        <w:pStyle w:val="2HKCRZahlavismlouvy"/>
      </w:pPr>
    </w:p>
    <w:p w:rsidR="00062CAF" w:rsidRPr="001A527A" w:rsidRDefault="00D960CC" w:rsidP="00D960CC">
      <w:pPr>
        <w:spacing w:after="120"/>
      </w:pPr>
      <w:r w:rsidRPr="001A527A">
        <w:t>Imię i nazwisko :</w:t>
      </w:r>
      <w:r w:rsidR="00C81949" w:rsidRPr="001A527A">
        <w:tab/>
      </w:r>
      <w:r w:rsidR="008102CD" w:rsidRPr="001A527A">
        <w:t>__________________________</w:t>
      </w:r>
    </w:p>
    <w:p w:rsidR="00062CAF" w:rsidRPr="001A527A" w:rsidRDefault="00D960CC" w:rsidP="00D960CC">
      <w:pPr>
        <w:spacing w:after="120"/>
      </w:pPr>
      <w:r w:rsidRPr="001A527A">
        <w:t>Data urodzenia:</w:t>
      </w:r>
      <w:r w:rsidR="00C81949" w:rsidRPr="001A527A">
        <w:tab/>
      </w:r>
      <w:r w:rsidR="008102CD" w:rsidRPr="001A527A">
        <w:t>__________________________</w:t>
      </w:r>
    </w:p>
    <w:p w:rsidR="00062CAF" w:rsidRPr="001A527A" w:rsidRDefault="00D960CC" w:rsidP="00D960CC">
      <w:pPr>
        <w:spacing w:after="120"/>
      </w:pPr>
      <w:r w:rsidRPr="001A527A">
        <w:t>Adres pobytu stałego:</w:t>
      </w:r>
      <w:r w:rsidR="00C81949" w:rsidRPr="001A527A">
        <w:tab/>
      </w:r>
      <w:r w:rsidR="008102CD" w:rsidRPr="001A527A">
        <w:t>__________________________</w:t>
      </w:r>
    </w:p>
    <w:p w:rsidR="00062CAF" w:rsidRPr="001A527A" w:rsidRDefault="00D960CC" w:rsidP="00D960CC">
      <w:pPr>
        <w:spacing w:after="120"/>
      </w:pPr>
      <w:r w:rsidRPr="001A527A">
        <w:t>Telefon:</w:t>
      </w:r>
      <w:r w:rsidR="00C81949" w:rsidRPr="001A527A">
        <w:tab/>
      </w:r>
      <w:r w:rsidR="00C81949" w:rsidRPr="001A527A">
        <w:tab/>
      </w:r>
      <w:r w:rsidR="008102CD" w:rsidRPr="001A527A">
        <w:t>__________________________</w:t>
      </w:r>
    </w:p>
    <w:p w:rsidR="00062CAF" w:rsidRPr="001A527A" w:rsidRDefault="00D960CC" w:rsidP="00062CAF">
      <w:pPr>
        <w:pStyle w:val="2HKCRZahlavismlouvy"/>
      </w:pPr>
      <w:r w:rsidRPr="001A527A">
        <w:t>(zwanym dalej "</w:t>
      </w:r>
      <w:r w:rsidRPr="001A527A">
        <w:rPr>
          <w:b/>
        </w:rPr>
        <w:t>Składającym</w:t>
      </w:r>
      <w:r w:rsidRPr="001A527A">
        <w:t>")</w:t>
      </w:r>
    </w:p>
    <w:p w:rsidR="004E5C6A" w:rsidRPr="001A527A" w:rsidRDefault="004E5C6A" w:rsidP="000273FE">
      <w:pPr>
        <w:pStyle w:val="2HKCRZahlavismlouvy"/>
      </w:pPr>
    </w:p>
    <w:p w:rsidR="004E5C6A" w:rsidRPr="001A527A" w:rsidRDefault="00D960CC" w:rsidP="000273FE">
      <w:pPr>
        <w:pStyle w:val="2HKCRZahlavismlouvy"/>
      </w:pPr>
      <w:r w:rsidRPr="001A527A">
        <w:t>(zwane także wspólnie „</w:t>
      </w:r>
      <w:r w:rsidRPr="001A527A">
        <w:rPr>
          <w:b/>
        </w:rPr>
        <w:t>Stronami</w:t>
      </w:r>
      <w:r w:rsidRPr="001A527A">
        <w:t>" lub którakolwiek pojedynczo "</w:t>
      </w:r>
      <w:r w:rsidRPr="001A527A">
        <w:rPr>
          <w:b/>
        </w:rPr>
        <w:t>Stroną</w:t>
      </w:r>
      <w:r w:rsidRPr="001A527A">
        <w:t>")</w:t>
      </w:r>
    </w:p>
    <w:p w:rsidR="002C172B" w:rsidRPr="001A527A" w:rsidRDefault="002C172B" w:rsidP="000273FE">
      <w:pPr>
        <w:pStyle w:val="2HKCRZahlavismlouvy"/>
      </w:pPr>
    </w:p>
    <w:p w:rsidR="002C172B" w:rsidRPr="001A527A" w:rsidRDefault="00D960CC" w:rsidP="000273FE">
      <w:pPr>
        <w:pStyle w:val="2HKCRZahlavismlouvy"/>
      </w:pPr>
      <w:r w:rsidRPr="001A527A">
        <w:t>zawierają w niżej podanym dniu na podstawie swojej prawdziwej, swobodnej i poważnej woli niniejszą Umowę przechowania (zwaną dalej „</w:t>
      </w:r>
      <w:r w:rsidRPr="001A527A">
        <w:rPr>
          <w:b/>
        </w:rPr>
        <w:t>Umową</w:t>
      </w:r>
      <w:r w:rsidRPr="001A527A">
        <w:t>“):</w:t>
      </w:r>
    </w:p>
    <w:p w:rsidR="000273FE" w:rsidRPr="001A527A" w:rsidRDefault="00D960CC" w:rsidP="00D960CC">
      <w:pPr>
        <w:pStyle w:val="3HKCRClaneksmlouvy"/>
      </w:pPr>
      <w:r w:rsidRPr="001A527A">
        <w:t>PRZECHOWANIE</w:t>
      </w:r>
    </w:p>
    <w:p w:rsidR="00247827" w:rsidRPr="001A527A" w:rsidRDefault="00D960CC" w:rsidP="00D960CC">
      <w:pPr>
        <w:pStyle w:val="4HKCROdstavec-1uroven"/>
        <w:rPr>
          <w:b/>
        </w:rPr>
      </w:pPr>
      <w:r w:rsidRPr="001A527A">
        <w:t>Na mocy niniejszej Umowy Przechowawca zobowiązuję się odebrać od Składającego [opis przedmiotów] (zwanej dalej „przedmiotem"), aby się nim</w:t>
      </w:r>
      <w:r w:rsidR="00B07D5D" w:rsidRPr="001A527A">
        <w:t xml:space="preserve">i </w:t>
      </w:r>
      <w:r w:rsidRPr="001A527A">
        <w:t>opiekować dla Składającego.</w:t>
      </w:r>
      <w:r w:rsidR="00247827" w:rsidRPr="001A527A">
        <w:t xml:space="preserve"> </w:t>
      </w:r>
      <w:bookmarkStart w:id="1" w:name="p2403"/>
      <w:bookmarkEnd w:id="1"/>
    </w:p>
    <w:p w:rsidR="00247827" w:rsidRPr="001A527A" w:rsidRDefault="00D960CC" w:rsidP="00D960CC">
      <w:pPr>
        <w:pStyle w:val="4HKCROdstavec-1uroven"/>
      </w:pPr>
      <w:bookmarkStart w:id="2" w:name="p2403-1"/>
      <w:bookmarkEnd w:id="2"/>
      <w:r w:rsidRPr="001A527A">
        <w:t>Przechowawca zobowiązuj</w:t>
      </w:r>
      <w:r w:rsidR="00B07D5D" w:rsidRPr="001A527A">
        <w:t>e się do opiekowania</w:t>
      </w:r>
      <w:r w:rsidRPr="001A527A">
        <w:t xml:space="preserve"> </w:t>
      </w:r>
      <w:r w:rsidR="00B07D5D" w:rsidRPr="001A527A">
        <w:t>oddanymi do przechowania</w:t>
      </w:r>
      <w:r w:rsidRPr="001A527A">
        <w:t xml:space="preserve"> </w:t>
      </w:r>
      <w:r w:rsidR="00B07D5D" w:rsidRPr="001A527A">
        <w:t>przedmiotami</w:t>
      </w:r>
      <w:r w:rsidRPr="001A527A">
        <w:t xml:space="preserve"> w sposób staranny, odpowiadający charakterowi </w:t>
      </w:r>
      <w:r w:rsidR="00B07D5D" w:rsidRPr="001A527A">
        <w:t xml:space="preserve">przedmiotów i ich </w:t>
      </w:r>
      <w:r w:rsidRPr="001A527A">
        <w:t>ilości, aby na przedmio</w:t>
      </w:r>
      <w:r w:rsidR="00B07D5D" w:rsidRPr="001A527A">
        <w:t xml:space="preserve">tach nie powstała </w:t>
      </w:r>
      <w:r w:rsidRPr="001A527A">
        <w:t>szkoda.</w:t>
      </w:r>
      <w:r w:rsidR="00247827" w:rsidRPr="001A527A">
        <w:t xml:space="preserve"> </w:t>
      </w:r>
      <w:r w:rsidRPr="001A527A">
        <w:t xml:space="preserve">Przechowawca nie jest upoważniony, bez pozwolenia Składającego, do korzystania z przedmiotów oddanych do przechowania, jak również oddawania ich </w:t>
      </w:r>
      <w:r w:rsidR="001A527A">
        <w:t xml:space="preserve">w użytkowanie </w:t>
      </w:r>
      <w:r w:rsidRPr="001A527A">
        <w:t>osobom trzecim.</w:t>
      </w:r>
    </w:p>
    <w:p w:rsidR="00247827" w:rsidRPr="001A527A" w:rsidRDefault="00D960CC" w:rsidP="00D960CC">
      <w:pPr>
        <w:pStyle w:val="4HKCROdstavec-1uroven"/>
      </w:pPr>
      <w:r w:rsidRPr="001A527A">
        <w:t>Przechowanie będzie trwało od dnia podpisania niniejszej Umowy najdalej do [●].</w:t>
      </w:r>
    </w:p>
    <w:p w:rsidR="00247827" w:rsidRPr="001A527A" w:rsidRDefault="00D960CC" w:rsidP="00D960CC">
      <w:pPr>
        <w:pStyle w:val="4HKCROdstavec-1uroven"/>
      </w:pPr>
      <w:bookmarkStart w:id="3" w:name="p2403-2"/>
      <w:bookmarkEnd w:id="3"/>
      <w:r w:rsidRPr="001A527A">
        <w:t xml:space="preserve">Na prośbę Składającego Przechowawca </w:t>
      </w:r>
      <w:r w:rsidR="001A527A">
        <w:t>wyda</w:t>
      </w:r>
      <w:r w:rsidR="001A527A" w:rsidRPr="001A527A">
        <w:t xml:space="preserve"> </w:t>
      </w:r>
      <w:r w:rsidRPr="001A527A">
        <w:t>mu przedmiot także przed upływem uzgodnionego okresu przechowania.</w:t>
      </w:r>
      <w:r w:rsidR="00247827" w:rsidRPr="001A527A">
        <w:t xml:space="preserve"> </w:t>
      </w:r>
      <w:r w:rsidRPr="001A527A">
        <w:t xml:space="preserve">Sam jednak nie ma prawa </w:t>
      </w:r>
      <w:r w:rsidR="001A527A">
        <w:t>zwrócenia</w:t>
      </w:r>
      <w:r w:rsidR="001A527A" w:rsidRPr="001A527A">
        <w:t xml:space="preserve"> </w:t>
      </w:r>
      <w:r w:rsidRPr="001A527A">
        <w:t>przedmiotu wcześniej, chyba że nie może się nim opiekować w sposób bezpieczny lub bez swojej szkody z powodu nieprzewidywan</w:t>
      </w:r>
      <w:r w:rsidR="001A527A">
        <w:t>ych</w:t>
      </w:r>
      <w:r w:rsidRPr="001A527A">
        <w:t xml:space="preserve"> okoliczności.</w:t>
      </w:r>
    </w:p>
    <w:p w:rsidR="00247827" w:rsidRPr="001A527A" w:rsidRDefault="00D960CC" w:rsidP="00D960CC">
      <w:pPr>
        <w:pStyle w:val="4HKCROdstavec-1uroven"/>
      </w:pPr>
      <w:bookmarkStart w:id="4" w:name="p2404"/>
      <w:bookmarkStart w:id="5" w:name="p2405"/>
      <w:bookmarkStart w:id="6" w:name="p2405-1"/>
      <w:bookmarkEnd w:id="4"/>
      <w:bookmarkEnd w:id="5"/>
      <w:bookmarkEnd w:id="6"/>
      <w:r w:rsidRPr="001A527A">
        <w:t xml:space="preserve">Jeżeli Przechowawca </w:t>
      </w:r>
      <w:r w:rsidR="001A527A">
        <w:t>przekazany</w:t>
      </w:r>
      <w:r w:rsidR="001A527A" w:rsidRPr="001A527A">
        <w:t xml:space="preserve"> </w:t>
      </w:r>
      <w:r w:rsidRPr="001A527A">
        <w:t xml:space="preserve">do przechowania przedmiot użyje na własną korzyść, jeżeli umożliwi innej osobie korzystanie z przedmiotu lub jeżeli </w:t>
      </w:r>
      <w:r w:rsidR="001A527A">
        <w:t>przekaże</w:t>
      </w:r>
      <w:r w:rsidR="001A527A" w:rsidRPr="001A527A">
        <w:t xml:space="preserve"> </w:t>
      </w:r>
      <w:r w:rsidR="001A527A">
        <w:t>go</w:t>
      </w:r>
      <w:r w:rsidRPr="001A527A">
        <w:t xml:space="preserve"> na przechowanie innej osobie bez pozwolenia Składającego lub bez koniecznej potrzeby, pokryje Składającemu wszelką szkodę, w tym również losową.</w:t>
      </w:r>
      <w:r w:rsidR="00247827" w:rsidRPr="001A527A">
        <w:t xml:space="preserve"> </w:t>
      </w:r>
      <w:r w:rsidRPr="001A527A">
        <w:t xml:space="preserve">Nie dotyczy to sytuacji, jeżeli Przechowawca udowodni, że szkoda zostałaby wyrządzona na przedmiocie także w </w:t>
      </w:r>
      <w:r w:rsidR="00B07D5D" w:rsidRPr="001A527A">
        <w:t>innym</w:t>
      </w:r>
      <w:r w:rsidRPr="001A527A">
        <w:t xml:space="preserve"> przypadku.</w:t>
      </w:r>
    </w:p>
    <w:p w:rsidR="00FE00C3" w:rsidRPr="001A527A" w:rsidRDefault="00D960CC" w:rsidP="00D960CC">
      <w:pPr>
        <w:pStyle w:val="4HKCROdstavec-1uroven"/>
      </w:pPr>
      <w:bookmarkStart w:id="7" w:name="p2406"/>
      <w:bookmarkStart w:id="8" w:name="p2406-1"/>
      <w:bookmarkStart w:id="9" w:name="p2406-2"/>
      <w:bookmarkEnd w:id="7"/>
      <w:bookmarkEnd w:id="8"/>
      <w:bookmarkEnd w:id="9"/>
      <w:r w:rsidRPr="001A527A">
        <w:lastRenderedPageBreak/>
        <w:t>Przechowa</w:t>
      </w:r>
      <w:r w:rsidR="00B07D5D" w:rsidRPr="001A527A">
        <w:t>w</w:t>
      </w:r>
      <w:r w:rsidRPr="001A527A">
        <w:t>cy za przechowanie przysługuje wynagrodzenie w wysokości [●] CZK za każdy rozpoczęty miesiąc.</w:t>
      </w:r>
      <w:r w:rsidR="002633CC" w:rsidRPr="001A527A">
        <w:t xml:space="preserve"> </w:t>
      </w:r>
      <w:r w:rsidRPr="001A527A">
        <w:t>Wynagrodzenie płatne jest przy oddaniu przedmiotu.</w:t>
      </w:r>
      <w:r w:rsidR="002633CC" w:rsidRPr="001A527A">
        <w:t xml:space="preserve"> </w:t>
      </w:r>
      <w:r w:rsidRPr="001A527A">
        <w:t>Przechowawca ma prawo odmówić Składającemu zwrot</w:t>
      </w:r>
      <w:r w:rsidR="001A527A">
        <w:t>u</w:t>
      </w:r>
      <w:r w:rsidRPr="001A527A">
        <w:t xml:space="preserve"> przedmiotu, jeżeli Składający nie zapłaci Przechowawcy wynagrodzenia.</w:t>
      </w:r>
      <w:r w:rsidR="002633CC" w:rsidRPr="001A527A">
        <w:t xml:space="preserve"> </w:t>
      </w:r>
      <w:r w:rsidRPr="001A527A">
        <w:t xml:space="preserve">Jeżeli </w:t>
      </w:r>
      <w:r w:rsidR="001A527A">
        <w:t>po</w:t>
      </w:r>
      <w:r w:rsidR="001A527A" w:rsidRPr="001A527A">
        <w:t xml:space="preserve"> </w:t>
      </w:r>
      <w:r w:rsidRPr="001A527A">
        <w:t>czasie zakończenia okresu przechowania Składający nie zapłaci Przechowawcy wynagrodzenia, Przechowawca ma prawo do sprzedaży przedmiotu i zaliczenia otrzymanej sumy na poczet należnego wynagrodzenia.</w:t>
      </w:r>
    </w:p>
    <w:p w:rsidR="00903C40" w:rsidRPr="001A527A" w:rsidRDefault="00D960CC" w:rsidP="00D960CC">
      <w:pPr>
        <w:pStyle w:val="3HKCRClaneksmlouvy"/>
      </w:pPr>
      <w:r w:rsidRPr="001A527A">
        <w:t>Postanowienia końcowe</w:t>
      </w:r>
    </w:p>
    <w:p w:rsidR="00903C40" w:rsidRPr="001A527A" w:rsidRDefault="00D960CC" w:rsidP="00D960CC">
      <w:pPr>
        <w:pStyle w:val="4HKCROdstavec-1uroven"/>
      </w:pPr>
      <w:r w:rsidRPr="001A527A">
        <w:t>Niniejszą Umowę można zmieniać, rozwiązać lub uzupełniać wyłącznie w drodze pisemne</w:t>
      </w:r>
      <w:r w:rsidR="008C4554">
        <w:t>go porozumienia Stron, o ile w U</w:t>
      </w:r>
      <w:r w:rsidRPr="001A527A">
        <w:t>mowie wyraźnie nie postanowiono inaczej.</w:t>
      </w:r>
    </w:p>
    <w:p w:rsidR="00903C40" w:rsidRPr="001A527A" w:rsidRDefault="00D960CC" w:rsidP="00D960CC">
      <w:pPr>
        <w:pStyle w:val="4HKCROdstavec-1uroven"/>
      </w:pPr>
      <w:r w:rsidRPr="001A527A">
        <w:t>Niniejsza Umowa podlega prawu Republiki Czeskiej.</w:t>
      </w:r>
      <w:r w:rsidR="000D2DA0" w:rsidRPr="001A527A">
        <w:t xml:space="preserve"> </w:t>
      </w:r>
      <w:r w:rsidR="001E498A">
        <w:t>W s</w:t>
      </w:r>
      <w:r w:rsidRPr="001A527A">
        <w:t>praw</w:t>
      </w:r>
      <w:r w:rsidR="001E498A">
        <w:t>ach nieuregulowanych w niniejszej Umowie mają zastosowanie</w:t>
      </w:r>
      <w:r w:rsidRPr="001A527A">
        <w:t xml:space="preserve"> właściw</w:t>
      </w:r>
      <w:r w:rsidR="001E498A">
        <w:t>e</w:t>
      </w:r>
      <w:r w:rsidRPr="001A527A">
        <w:t xml:space="preserve"> przepis</w:t>
      </w:r>
      <w:r w:rsidR="001E498A">
        <w:t>y</w:t>
      </w:r>
      <w:r w:rsidRPr="001A527A">
        <w:t xml:space="preserve"> prawa, w szczególności przepis</w:t>
      </w:r>
      <w:r w:rsidR="001E498A">
        <w:t>y</w:t>
      </w:r>
      <w:r w:rsidRPr="001A527A">
        <w:t xml:space="preserve"> Kodeksu Cywilnego.</w:t>
      </w:r>
    </w:p>
    <w:p w:rsidR="00903C40" w:rsidRPr="001A527A" w:rsidRDefault="00D960CC" w:rsidP="00D960CC">
      <w:pPr>
        <w:pStyle w:val="4HKCROdstavec-1uroven"/>
      </w:pPr>
      <w:r w:rsidRPr="001A527A">
        <w:t xml:space="preserve">Niniejsza Umowa zawierana jest w dwóch egzemplarzach, </w:t>
      </w:r>
      <w:r w:rsidR="00B07D5D" w:rsidRPr="001A527A">
        <w:t>po jednym dla każdej ze Stron.</w:t>
      </w:r>
    </w:p>
    <w:p w:rsidR="00290268" w:rsidRPr="001A527A" w:rsidRDefault="001E498A" w:rsidP="00D960CC">
      <w:pPr>
        <w:pStyle w:val="4HKCROdstavec-1uroven"/>
      </w:pPr>
      <w: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</w:t>
      </w:r>
      <w:r w:rsidR="00D960CC" w:rsidRPr="001A527A">
        <w:t>.</w:t>
      </w:r>
    </w:p>
    <w:p w:rsidR="009B5207" w:rsidRPr="001A527A" w:rsidRDefault="00D960CC" w:rsidP="0067572C">
      <w:pPr>
        <w:pStyle w:val="4HKCROdstavec-1uroven"/>
      </w:pPr>
      <w:r w:rsidRPr="001A527A">
        <w:t xml:space="preserve">Strony oświadczają, </w:t>
      </w:r>
      <w:r w:rsidR="0067572C" w:rsidRPr="001A527A">
        <w:t>iż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1A527A" w:rsidTr="00AC1988">
        <w:tc>
          <w:tcPr>
            <w:tcW w:w="4606" w:type="dxa"/>
          </w:tcPr>
          <w:p w:rsidR="00290268" w:rsidRPr="001A527A" w:rsidRDefault="0067572C" w:rsidP="00B07D5D">
            <w:pPr>
              <w:pStyle w:val="2HKCRZahlavismlouvy"/>
              <w:jc w:val="center"/>
            </w:pPr>
            <w:r w:rsidRPr="001A527A">
              <w:t xml:space="preserve">Miejscowość </w:t>
            </w:r>
            <w:r w:rsidR="001E498A" w:rsidRPr="001A527A">
              <w:t>[●]</w:t>
            </w:r>
            <w:r w:rsidR="001E498A">
              <w:t xml:space="preserve">, </w:t>
            </w:r>
            <w:r w:rsidRPr="001A527A">
              <w:t xml:space="preserve">dnia </w:t>
            </w:r>
            <w:r w:rsidR="001E498A" w:rsidRPr="001A527A">
              <w:t>[●]</w:t>
            </w:r>
          </w:p>
        </w:tc>
        <w:tc>
          <w:tcPr>
            <w:tcW w:w="4606" w:type="dxa"/>
          </w:tcPr>
          <w:p w:rsidR="00290268" w:rsidRPr="001A527A" w:rsidRDefault="0067572C" w:rsidP="00B07D5D">
            <w:pPr>
              <w:pStyle w:val="2HKCRZahlavismlouvy"/>
              <w:jc w:val="center"/>
            </w:pPr>
            <w:r w:rsidRPr="001A527A">
              <w:t xml:space="preserve">Miejscowość </w:t>
            </w:r>
            <w:r w:rsidR="001E498A" w:rsidRPr="001A527A">
              <w:t>[●]</w:t>
            </w:r>
            <w:r w:rsidR="001E498A">
              <w:t xml:space="preserve">, </w:t>
            </w:r>
            <w:r w:rsidRPr="001A527A">
              <w:t xml:space="preserve">dnia </w:t>
            </w:r>
            <w:r w:rsidR="001E498A" w:rsidRPr="001A527A">
              <w:t>[●]</w:t>
            </w:r>
          </w:p>
        </w:tc>
      </w:tr>
      <w:tr w:rsidR="00290268" w:rsidRPr="001A527A" w:rsidTr="00AC1988">
        <w:tc>
          <w:tcPr>
            <w:tcW w:w="4606" w:type="dxa"/>
          </w:tcPr>
          <w:p w:rsidR="00290268" w:rsidRPr="001A527A" w:rsidRDefault="0067572C" w:rsidP="00B07D5D">
            <w:pPr>
              <w:pStyle w:val="2HKCRZahlavismlouvy"/>
              <w:jc w:val="center"/>
            </w:pPr>
            <w:r w:rsidRPr="001A527A">
              <w:t>Składający</w:t>
            </w:r>
          </w:p>
        </w:tc>
        <w:tc>
          <w:tcPr>
            <w:tcW w:w="4606" w:type="dxa"/>
          </w:tcPr>
          <w:p w:rsidR="00290268" w:rsidRPr="001A527A" w:rsidRDefault="0067572C" w:rsidP="00B07D5D">
            <w:pPr>
              <w:pStyle w:val="2HKCRZahlavismlouvy"/>
              <w:jc w:val="center"/>
            </w:pPr>
            <w:r w:rsidRPr="001A527A">
              <w:t>Przechowawca</w:t>
            </w:r>
          </w:p>
        </w:tc>
      </w:tr>
      <w:tr w:rsidR="00290268" w:rsidRPr="001A527A" w:rsidTr="00AC1988">
        <w:tc>
          <w:tcPr>
            <w:tcW w:w="4606" w:type="dxa"/>
          </w:tcPr>
          <w:p w:rsidR="00290268" w:rsidRPr="001A527A" w:rsidRDefault="00290268" w:rsidP="00EB679A">
            <w:pPr>
              <w:pStyle w:val="2HKCRZahlavismlouvy"/>
              <w:jc w:val="center"/>
            </w:pPr>
          </w:p>
          <w:p w:rsidR="00290268" w:rsidRPr="001A527A" w:rsidRDefault="00290268" w:rsidP="00EB679A">
            <w:pPr>
              <w:pStyle w:val="2HKCRZahlavismlouvy"/>
              <w:jc w:val="center"/>
            </w:pPr>
          </w:p>
          <w:p w:rsidR="00B5429E" w:rsidRPr="001A527A" w:rsidRDefault="00B5429E" w:rsidP="00EB679A">
            <w:pPr>
              <w:pStyle w:val="2HKCRZahlavismlouvy"/>
              <w:jc w:val="center"/>
            </w:pPr>
          </w:p>
          <w:p w:rsidR="00290268" w:rsidRPr="001A527A" w:rsidRDefault="00290268" w:rsidP="00EB679A">
            <w:pPr>
              <w:pStyle w:val="2HKCRZahlavismlouvy"/>
              <w:jc w:val="center"/>
            </w:pPr>
            <w:r w:rsidRPr="001A527A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1A527A" w:rsidRDefault="00290268" w:rsidP="00EB679A">
            <w:pPr>
              <w:pStyle w:val="2HKCRZahlavismlouvy"/>
              <w:jc w:val="center"/>
            </w:pPr>
          </w:p>
          <w:p w:rsidR="00290268" w:rsidRPr="001A527A" w:rsidRDefault="00290268" w:rsidP="00EB679A">
            <w:pPr>
              <w:pStyle w:val="2HKCRZahlavismlouvy"/>
              <w:jc w:val="center"/>
            </w:pPr>
          </w:p>
          <w:p w:rsidR="00B5429E" w:rsidRPr="001A527A" w:rsidRDefault="00B5429E" w:rsidP="00EB679A">
            <w:pPr>
              <w:pStyle w:val="2HKCRZahlavismlouvy"/>
              <w:jc w:val="center"/>
            </w:pPr>
          </w:p>
          <w:p w:rsidR="00290268" w:rsidRPr="001A527A" w:rsidRDefault="00290268" w:rsidP="00EB679A">
            <w:pPr>
              <w:pStyle w:val="2HKCRZahlavismlouvy"/>
              <w:jc w:val="center"/>
            </w:pPr>
            <w:r w:rsidRPr="001A527A">
              <w:t>……………………………………………….</w:t>
            </w:r>
          </w:p>
        </w:tc>
      </w:tr>
      <w:tr w:rsidR="00290268" w:rsidRPr="001A527A" w:rsidTr="00AC1988">
        <w:tc>
          <w:tcPr>
            <w:tcW w:w="4606" w:type="dxa"/>
          </w:tcPr>
          <w:p w:rsidR="00290268" w:rsidRPr="001A527A" w:rsidRDefault="0067572C" w:rsidP="00B07D5D">
            <w:pPr>
              <w:pStyle w:val="2HKCRZahlavismlouvy"/>
              <w:jc w:val="center"/>
            </w:pPr>
            <w:r w:rsidRPr="001A527A">
              <w:t>[●]</w:t>
            </w:r>
          </w:p>
        </w:tc>
        <w:tc>
          <w:tcPr>
            <w:tcW w:w="4606" w:type="dxa"/>
          </w:tcPr>
          <w:p w:rsidR="00290268" w:rsidRPr="001A527A" w:rsidRDefault="0067572C" w:rsidP="00B07D5D">
            <w:pPr>
              <w:pStyle w:val="2HKCRZahlavismlouvy"/>
              <w:jc w:val="center"/>
            </w:pPr>
            <w:r w:rsidRPr="001A527A">
              <w:t>[●]</w:t>
            </w:r>
          </w:p>
        </w:tc>
      </w:tr>
    </w:tbl>
    <w:p w:rsidR="001408BF" w:rsidRPr="001A527A" w:rsidRDefault="001408BF" w:rsidP="001408BF">
      <w:pPr>
        <w:pStyle w:val="2HKCRZahlavismlouvy"/>
      </w:pPr>
    </w:p>
    <w:sectPr w:rsidR="001408BF" w:rsidRPr="001A527A" w:rsidSect="00594B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5D" w:rsidRDefault="0024535D" w:rsidP="00EB679A">
      <w:r>
        <w:separator/>
      </w:r>
    </w:p>
  </w:endnote>
  <w:endnote w:type="continuationSeparator" w:id="0">
    <w:p w:rsidR="0024535D" w:rsidRDefault="0024535D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A96B8A" w:rsidRDefault="00A96B8A" w:rsidP="001D6D73">
        <w:pPr>
          <w:pStyle w:val="Zpat"/>
          <w:jc w:val="center"/>
        </w:pPr>
        <w:r>
          <w:t>St</w:t>
        </w:r>
        <w:r w:rsidR="001E498A">
          <w:t>ro</w:t>
        </w:r>
        <w:r>
          <w:t xml:space="preserve">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98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1E498A">
            <w:rPr>
              <w:noProof/>
            </w:rPr>
            <w:t>2</w:t>
          </w:r>
        </w:fldSimple>
      </w:p>
    </w:sdtContent>
  </w:sdt>
  <w:p w:rsidR="00A96B8A" w:rsidRDefault="00A96B8A" w:rsidP="001D6D73">
    <w:pPr>
      <w:pStyle w:val="Zpat"/>
    </w:pPr>
  </w:p>
  <w:p w:rsidR="00A96B8A" w:rsidRDefault="00A96B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5D" w:rsidRDefault="0024535D" w:rsidP="00EB679A">
      <w:r>
        <w:separator/>
      </w:r>
    </w:p>
  </w:footnote>
  <w:footnote w:type="continuationSeparator" w:id="0">
    <w:p w:rsidR="0024535D" w:rsidRDefault="0024535D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8A" w:rsidRDefault="00A96B8A">
    <w:pPr>
      <w:pStyle w:val="Zhlav"/>
    </w:pPr>
  </w:p>
  <w:p w:rsidR="00A96B8A" w:rsidRDefault="00A96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93EAFEF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D2DA0"/>
    <w:rsid w:val="001408BF"/>
    <w:rsid w:val="001A527A"/>
    <w:rsid w:val="001B3CBE"/>
    <w:rsid w:val="001B4225"/>
    <w:rsid w:val="001B54EE"/>
    <w:rsid w:val="001B6118"/>
    <w:rsid w:val="001C1785"/>
    <w:rsid w:val="001D69F0"/>
    <w:rsid w:val="001D6D73"/>
    <w:rsid w:val="001E498A"/>
    <w:rsid w:val="001E7CF4"/>
    <w:rsid w:val="001F7A4D"/>
    <w:rsid w:val="00221140"/>
    <w:rsid w:val="00231DB3"/>
    <w:rsid w:val="00243A7C"/>
    <w:rsid w:val="0024535D"/>
    <w:rsid w:val="00247827"/>
    <w:rsid w:val="002633CC"/>
    <w:rsid w:val="00272D05"/>
    <w:rsid w:val="00277CD2"/>
    <w:rsid w:val="00290268"/>
    <w:rsid w:val="002A4F71"/>
    <w:rsid w:val="002C0E65"/>
    <w:rsid w:val="002C172B"/>
    <w:rsid w:val="002C4940"/>
    <w:rsid w:val="002D01F9"/>
    <w:rsid w:val="002D290D"/>
    <w:rsid w:val="002D52CF"/>
    <w:rsid w:val="00311BAE"/>
    <w:rsid w:val="00347270"/>
    <w:rsid w:val="0036766F"/>
    <w:rsid w:val="003A7CCC"/>
    <w:rsid w:val="003C6F5F"/>
    <w:rsid w:val="003F79D5"/>
    <w:rsid w:val="00405272"/>
    <w:rsid w:val="00440925"/>
    <w:rsid w:val="004572FC"/>
    <w:rsid w:val="00493400"/>
    <w:rsid w:val="00493915"/>
    <w:rsid w:val="004A59FD"/>
    <w:rsid w:val="004A5CC8"/>
    <w:rsid w:val="004B617A"/>
    <w:rsid w:val="004B688F"/>
    <w:rsid w:val="004C437E"/>
    <w:rsid w:val="004C47BA"/>
    <w:rsid w:val="004C635B"/>
    <w:rsid w:val="004E5C6A"/>
    <w:rsid w:val="004F5836"/>
    <w:rsid w:val="00511F4E"/>
    <w:rsid w:val="00540848"/>
    <w:rsid w:val="0055289F"/>
    <w:rsid w:val="00594BEC"/>
    <w:rsid w:val="00594E7D"/>
    <w:rsid w:val="005D2C7C"/>
    <w:rsid w:val="0063489B"/>
    <w:rsid w:val="00641045"/>
    <w:rsid w:val="0064453B"/>
    <w:rsid w:val="00660EDE"/>
    <w:rsid w:val="0067572C"/>
    <w:rsid w:val="006A045B"/>
    <w:rsid w:val="006B434C"/>
    <w:rsid w:val="006C06C6"/>
    <w:rsid w:val="006E7E34"/>
    <w:rsid w:val="00720F3D"/>
    <w:rsid w:val="00752782"/>
    <w:rsid w:val="007844F8"/>
    <w:rsid w:val="007A03FF"/>
    <w:rsid w:val="007A04AE"/>
    <w:rsid w:val="007F01FE"/>
    <w:rsid w:val="007F6503"/>
    <w:rsid w:val="00802E52"/>
    <w:rsid w:val="008102CD"/>
    <w:rsid w:val="00834C7E"/>
    <w:rsid w:val="008553B4"/>
    <w:rsid w:val="0086799E"/>
    <w:rsid w:val="00872A0C"/>
    <w:rsid w:val="008A7DF5"/>
    <w:rsid w:val="008C031E"/>
    <w:rsid w:val="008C4554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62D4A"/>
    <w:rsid w:val="00A70CFC"/>
    <w:rsid w:val="00A771DF"/>
    <w:rsid w:val="00A96B8A"/>
    <w:rsid w:val="00AC1988"/>
    <w:rsid w:val="00B01BB2"/>
    <w:rsid w:val="00B05640"/>
    <w:rsid w:val="00B07D5D"/>
    <w:rsid w:val="00B326BB"/>
    <w:rsid w:val="00B5429E"/>
    <w:rsid w:val="00B72FDA"/>
    <w:rsid w:val="00B979BA"/>
    <w:rsid w:val="00BC5835"/>
    <w:rsid w:val="00BD4425"/>
    <w:rsid w:val="00BD7B3E"/>
    <w:rsid w:val="00BF41A6"/>
    <w:rsid w:val="00BF5DC0"/>
    <w:rsid w:val="00C6492A"/>
    <w:rsid w:val="00C81949"/>
    <w:rsid w:val="00C85883"/>
    <w:rsid w:val="00C910E2"/>
    <w:rsid w:val="00CA64F9"/>
    <w:rsid w:val="00CC21E5"/>
    <w:rsid w:val="00D04209"/>
    <w:rsid w:val="00D05D59"/>
    <w:rsid w:val="00D80B10"/>
    <w:rsid w:val="00D830B6"/>
    <w:rsid w:val="00D95AF6"/>
    <w:rsid w:val="00D960CC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E359C"/>
    <w:rsid w:val="00EF133D"/>
    <w:rsid w:val="00EF64D7"/>
    <w:rsid w:val="00F01560"/>
    <w:rsid w:val="00F533CC"/>
    <w:rsid w:val="00F93594"/>
    <w:rsid w:val="00FA2D57"/>
    <w:rsid w:val="00FA6068"/>
    <w:rsid w:val="00FB1551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2633CC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247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247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47827"/>
    <w:rPr>
      <w:i/>
      <w:iCs/>
    </w:rPr>
  </w:style>
  <w:style w:type="character" w:customStyle="1" w:styleId="apple-converted-space">
    <w:name w:val="apple-converted-space"/>
    <w:basedOn w:val="Standardnpsmoodstavce"/>
    <w:rsid w:val="00247827"/>
  </w:style>
  <w:style w:type="character" w:styleId="Hypertextovodkaz">
    <w:name w:val="Hyperlink"/>
    <w:basedOn w:val="Standardnpsmoodstavce"/>
    <w:uiPriority w:val="99"/>
    <w:unhideWhenUsed/>
    <w:rsid w:val="00D96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2633CC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247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247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47827"/>
    <w:rPr>
      <w:i/>
      <w:iCs/>
    </w:rPr>
  </w:style>
  <w:style w:type="character" w:customStyle="1" w:styleId="apple-converted-space">
    <w:name w:val="apple-converted-space"/>
    <w:basedOn w:val="Standardnpsmoodstavce"/>
    <w:rsid w:val="00247827"/>
  </w:style>
  <w:style w:type="character" w:styleId="Hypertextovodkaz">
    <w:name w:val="Hyperlink"/>
    <w:basedOn w:val="Standardnpsmoodstavce"/>
    <w:uiPriority w:val="99"/>
    <w:unhideWhenUsed/>
    <w:rsid w:val="00D96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51C6-398A-4D90-B79A-D80D0604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462</Words>
  <Characters>3209</Characters>
  <Application>Microsoft Office Word</Application>
  <DocSecurity>0</DocSecurity>
  <Lines>75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8</cp:revision>
  <dcterms:created xsi:type="dcterms:W3CDTF">2015-03-03T08:33:00Z</dcterms:created>
  <dcterms:modified xsi:type="dcterms:W3CDTF">2015-03-11T10:46:00Z</dcterms:modified>
</cp:coreProperties>
</file>