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EC" w:rsidRPr="00511F4E" w:rsidRDefault="00062CAF" w:rsidP="000273FE">
      <w:pPr>
        <w:pStyle w:val="1HKCRNadpissmlouvy"/>
      </w:pPr>
      <w:r w:rsidRPr="00511F4E">
        <w:t xml:space="preserve">smlouva </w:t>
      </w:r>
      <w:r w:rsidR="005D2C7C">
        <w:t xml:space="preserve">o </w:t>
      </w:r>
      <w:r w:rsidR="004A5CC8">
        <w:t>úschově</w:t>
      </w:r>
    </w:p>
    <w:p w:rsidR="00062CAF" w:rsidRPr="00511F4E" w:rsidRDefault="00062CAF" w:rsidP="00062CAF">
      <w:pPr>
        <w:pStyle w:val="2HKCRZahlavismlouvy"/>
        <w:jc w:val="center"/>
      </w:pPr>
      <w:r w:rsidRPr="00511F4E">
        <w:t xml:space="preserve">uzavřená ve smyslu ustanovení § </w:t>
      </w:r>
      <w:r w:rsidR="005D2C7C">
        <w:t>2</w:t>
      </w:r>
      <w:r w:rsidR="004A5CC8">
        <w:t>402</w:t>
      </w:r>
      <w:r w:rsidR="005D2C7C">
        <w:t xml:space="preserve"> a souvisejících zák. č. 89/2012 Sb., občanský zákoník</w:t>
      </w:r>
    </w:p>
    <w:p w:rsidR="00903C40" w:rsidRPr="00511F4E" w:rsidRDefault="00903C40" w:rsidP="000273FE">
      <w:pPr>
        <w:pStyle w:val="2HKCRZahlavismlouvy"/>
      </w:pPr>
    </w:p>
    <w:p w:rsidR="000273FE" w:rsidRPr="00511F4E" w:rsidRDefault="004E5C6A" w:rsidP="000273FE">
      <w:pPr>
        <w:pStyle w:val="2HKCRZahlavismlouvy"/>
      </w:pPr>
      <w:r w:rsidRPr="00511F4E">
        <w:t>Smluvní strany</w:t>
      </w:r>
    </w:p>
    <w:p w:rsidR="004E5C6A" w:rsidRPr="00511F4E" w:rsidRDefault="004E5C6A" w:rsidP="000273FE">
      <w:pPr>
        <w:pStyle w:val="2HKCRZahlavismlouvy"/>
      </w:pPr>
    </w:p>
    <w:p w:rsidR="004A5CC8" w:rsidRPr="00511F4E" w:rsidRDefault="004A5CC8" w:rsidP="004A5CC8">
      <w:pPr>
        <w:spacing w:after="120"/>
      </w:pPr>
      <w:r>
        <w:t>Jméno a příjmení:</w:t>
      </w:r>
      <w:r>
        <w:tab/>
        <w:t>__________________________</w:t>
      </w:r>
    </w:p>
    <w:p w:rsidR="004A5CC8" w:rsidRPr="00511F4E" w:rsidRDefault="004A5CC8" w:rsidP="004A5CC8">
      <w:pPr>
        <w:spacing w:after="120"/>
      </w:pPr>
      <w:r>
        <w:t>Datum narození:</w:t>
      </w:r>
      <w:r>
        <w:tab/>
        <w:t>__________________________</w:t>
      </w:r>
    </w:p>
    <w:p w:rsidR="004A5CC8" w:rsidRDefault="004A5CC8" w:rsidP="004A5CC8">
      <w:pPr>
        <w:spacing w:after="120"/>
      </w:pPr>
      <w:r>
        <w:t>Trvalý pobyt:</w:t>
      </w:r>
      <w:r>
        <w:tab/>
      </w:r>
      <w:r>
        <w:tab/>
        <w:t>__________________________</w:t>
      </w:r>
    </w:p>
    <w:p w:rsidR="004A5CC8" w:rsidRPr="00511F4E" w:rsidRDefault="004A5CC8" w:rsidP="004A5CC8">
      <w:pPr>
        <w:spacing w:after="120"/>
      </w:pPr>
      <w:r>
        <w:t>Telefon:</w:t>
      </w:r>
      <w:r>
        <w:tab/>
      </w:r>
      <w:r>
        <w:tab/>
        <w:t>__________________________</w:t>
      </w:r>
    </w:p>
    <w:p w:rsidR="0006528B" w:rsidRPr="00511F4E" w:rsidRDefault="004A5CC8" w:rsidP="004A5CC8">
      <w:pPr>
        <w:pStyle w:val="2HKCRZahlavismlouvy"/>
      </w:pPr>
      <w:r w:rsidRPr="00511F4E">
        <w:t xml:space="preserve"> </w:t>
      </w:r>
      <w:r w:rsidR="0006528B" w:rsidRPr="00511F4E">
        <w:t>(dále také jen "</w:t>
      </w:r>
      <w:r>
        <w:rPr>
          <w:b/>
        </w:rPr>
        <w:t>schovatel</w:t>
      </w:r>
      <w:r w:rsidR="0006528B" w:rsidRPr="00511F4E">
        <w:t>")</w:t>
      </w:r>
    </w:p>
    <w:p w:rsidR="0006528B" w:rsidRPr="00511F4E" w:rsidRDefault="0006528B" w:rsidP="0006528B">
      <w:pPr>
        <w:pStyle w:val="2HKCRZahlavismlouvy"/>
      </w:pPr>
    </w:p>
    <w:p w:rsidR="0006528B" w:rsidRPr="00511F4E" w:rsidRDefault="0006528B" w:rsidP="0006528B">
      <w:pPr>
        <w:pStyle w:val="2HKCRZahlavismlouvy"/>
      </w:pPr>
      <w:r w:rsidRPr="00511F4E">
        <w:t>a</w:t>
      </w:r>
    </w:p>
    <w:p w:rsidR="0006528B" w:rsidRPr="00511F4E" w:rsidRDefault="0006528B" w:rsidP="0006528B">
      <w:pPr>
        <w:pStyle w:val="2HKCRZahlavismlouvy"/>
      </w:pPr>
    </w:p>
    <w:p w:rsidR="00062CAF" w:rsidRPr="00511F4E" w:rsidRDefault="00C81949" w:rsidP="008102CD">
      <w:pPr>
        <w:spacing w:after="120"/>
      </w:pPr>
      <w:r>
        <w:t>Jméno a příjmení:</w:t>
      </w:r>
      <w:r>
        <w:tab/>
      </w:r>
      <w:r w:rsidR="008102CD">
        <w:t>__________________________</w:t>
      </w:r>
    </w:p>
    <w:p w:rsidR="00062CAF" w:rsidRPr="00511F4E" w:rsidRDefault="00C81949" w:rsidP="008102CD">
      <w:pPr>
        <w:spacing w:after="120"/>
      </w:pPr>
      <w:r>
        <w:t>Datum narození:</w:t>
      </w:r>
      <w:r>
        <w:tab/>
      </w:r>
      <w:r w:rsidR="008102CD">
        <w:t>__________________________</w:t>
      </w:r>
    </w:p>
    <w:p w:rsidR="00062CAF" w:rsidRDefault="00C81949" w:rsidP="008102CD">
      <w:pPr>
        <w:spacing w:after="120"/>
      </w:pPr>
      <w:r>
        <w:t>Trvalý pobyt:</w:t>
      </w:r>
      <w:r>
        <w:tab/>
      </w:r>
      <w:r>
        <w:tab/>
      </w:r>
      <w:r w:rsidR="008102CD">
        <w:t>__________________________</w:t>
      </w:r>
    </w:p>
    <w:p w:rsidR="00062CAF" w:rsidRPr="00511F4E" w:rsidRDefault="00C81949" w:rsidP="008102CD">
      <w:pPr>
        <w:spacing w:after="120"/>
      </w:pPr>
      <w:r>
        <w:t>Telefon:</w:t>
      </w:r>
      <w:r>
        <w:tab/>
      </w:r>
      <w:r>
        <w:tab/>
      </w:r>
      <w:r w:rsidR="008102CD">
        <w:t>__________________________</w:t>
      </w:r>
    </w:p>
    <w:p w:rsidR="00062CAF" w:rsidRPr="00511F4E" w:rsidRDefault="00062CAF" w:rsidP="00062CAF">
      <w:pPr>
        <w:pStyle w:val="2HKCRZahlavismlouvy"/>
      </w:pPr>
      <w:r w:rsidRPr="00511F4E">
        <w:t>(dále také jen "</w:t>
      </w:r>
      <w:r w:rsidR="004A5CC8">
        <w:rPr>
          <w:b/>
        </w:rPr>
        <w:t>uschovatel</w:t>
      </w:r>
      <w:r w:rsidRPr="00511F4E">
        <w:t>")</w:t>
      </w:r>
    </w:p>
    <w:p w:rsidR="004E5C6A" w:rsidRPr="00511F4E" w:rsidRDefault="004E5C6A" w:rsidP="000273FE">
      <w:pPr>
        <w:pStyle w:val="2HKCRZahlavismlouvy"/>
      </w:pPr>
    </w:p>
    <w:p w:rsidR="004E5C6A" w:rsidRPr="00511F4E" w:rsidRDefault="004E5C6A" w:rsidP="000273FE">
      <w:pPr>
        <w:pStyle w:val="2HKCRZahlavismlouvy"/>
      </w:pPr>
      <w:r w:rsidRPr="00511F4E">
        <w:t>(dále také společně jen jako „</w:t>
      </w:r>
      <w:r w:rsidR="00062CAF" w:rsidRPr="00511F4E">
        <w:rPr>
          <w:b/>
        </w:rPr>
        <w:t>strany</w:t>
      </w:r>
      <w:r w:rsidRPr="00511F4E">
        <w:t>“ nebo kterákoli z nich jako „</w:t>
      </w:r>
      <w:r w:rsidR="00062CAF" w:rsidRPr="00511F4E">
        <w:rPr>
          <w:b/>
        </w:rPr>
        <w:t>strana</w:t>
      </w:r>
      <w:r w:rsidRPr="00511F4E">
        <w:t>“)</w:t>
      </w:r>
    </w:p>
    <w:p w:rsidR="002C172B" w:rsidRPr="00511F4E" w:rsidRDefault="002C172B" w:rsidP="000273FE">
      <w:pPr>
        <w:pStyle w:val="2HKCRZahlavismlouvy"/>
      </w:pPr>
    </w:p>
    <w:p w:rsidR="002C172B" w:rsidRPr="00511F4E" w:rsidRDefault="002C172B" w:rsidP="000273FE">
      <w:pPr>
        <w:pStyle w:val="2HKCRZahlavismlouvy"/>
      </w:pPr>
      <w:r w:rsidRPr="00511F4E">
        <w:t xml:space="preserve">uzavírají níže uvedeného dne na základě svojí skutečné, svobodné a vážné vůle tuto </w:t>
      </w:r>
      <w:r w:rsidR="00062CAF" w:rsidRPr="00511F4E">
        <w:t>smlouvu</w:t>
      </w:r>
      <w:r w:rsidR="005D2C7C">
        <w:t xml:space="preserve"> o </w:t>
      </w:r>
      <w:r w:rsidR="004A5CC8">
        <w:t>úschově</w:t>
      </w:r>
      <w:r w:rsidRPr="00511F4E">
        <w:t xml:space="preserve"> (dále jen jako „</w:t>
      </w:r>
      <w:r w:rsidR="00062CAF" w:rsidRPr="00511F4E">
        <w:rPr>
          <w:b/>
        </w:rPr>
        <w:t>s</w:t>
      </w:r>
      <w:r w:rsidRPr="00511F4E">
        <w:rPr>
          <w:b/>
        </w:rPr>
        <w:t>mlouva</w:t>
      </w:r>
      <w:r w:rsidRPr="00511F4E">
        <w:t>“):</w:t>
      </w:r>
    </w:p>
    <w:p w:rsidR="000273FE" w:rsidRPr="00511F4E" w:rsidRDefault="004A5CC8" w:rsidP="00720F3D">
      <w:pPr>
        <w:pStyle w:val="3HKCRClaneksmlouvy"/>
      </w:pPr>
      <w:r>
        <w:t>úschova</w:t>
      </w:r>
    </w:p>
    <w:p w:rsidR="00247827" w:rsidRPr="00247827" w:rsidRDefault="00247827" w:rsidP="002633CC">
      <w:pPr>
        <w:pStyle w:val="4HKCROdstavec-1uroven"/>
        <w:rPr>
          <w:b/>
        </w:rPr>
      </w:pPr>
      <w:r>
        <w:t>Touto smlouvou</w:t>
      </w:r>
      <w:r>
        <w:t xml:space="preserve"> se schovatel zavazuje převzít </w:t>
      </w:r>
      <w:r>
        <w:t xml:space="preserve">od uschovatele </w:t>
      </w:r>
      <w:r w:rsidRPr="00511F4E">
        <w:t>[</w:t>
      </w:r>
      <w:r>
        <w:t>popis věci</w:t>
      </w:r>
      <w:r w:rsidRPr="00511F4E">
        <w:t>]</w:t>
      </w:r>
      <w:r>
        <w:t xml:space="preserve"> (dále jen „věc“)</w:t>
      </w:r>
      <w:r>
        <w:t xml:space="preserve">, aby ji pro uschovatele opatroval. </w:t>
      </w:r>
      <w:bookmarkStart w:id="0" w:name="p2403"/>
      <w:bookmarkEnd w:id="0"/>
    </w:p>
    <w:p w:rsidR="00247827" w:rsidRDefault="00247827" w:rsidP="002633CC">
      <w:pPr>
        <w:pStyle w:val="4HKCROdstavec-1uroven"/>
      </w:pPr>
      <w:bookmarkStart w:id="1" w:name="p2403-1"/>
      <w:bookmarkEnd w:id="1"/>
      <w:r w:rsidRPr="00247827">
        <w:t xml:space="preserve">Schovatel </w:t>
      </w:r>
      <w:r>
        <w:t xml:space="preserve">se zavazuje </w:t>
      </w:r>
      <w:r w:rsidRPr="00247827">
        <w:t>opatr</w:t>
      </w:r>
      <w:r>
        <w:t>ovat</w:t>
      </w:r>
      <w:r w:rsidRPr="00247827">
        <w:t xml:space="preserve"> převzatou věc tak pečlivě, jak to odpovídá povaze věci a jeho možnostem, aby na věci nevznikla škoda.</w:t>
      </w:r>
      <w:r>
        <w:t xml:space="preserve"> Bez svolení uschovatele není schovatel oprávněn věc užívat ani umožnit její použití třetí osobě.</w:t>
      </w:r>
    </w:p>
    <w:p w:rsidR="00247827" w:rsidRPr="00247827" w:rsidRDefault="00247827" w:rsidP="002633CC">
      <w:pPr>
        <w:pStyle w:val="4HKCROdstavec-1uroven"/>
      </w:pPr>
      <w:r>
        <w:t xml:space="preserve">Úschova se sjednává od podpisu této smlouvy nejdéle do </w:t>
      </w:r>
      <w:r w:rsidRPr="00511F4E">
        <w:t>[●]</w:t>
      </w:r>
      <w:r>
        <w:t>.</w:t>
      </w:r>
    </w:p>
    <w:p w:rsidR="00247827" w:rsidRDefault="00247827" w:rsidP="002633CC">
      <w:pPr>
        <w:pStyle w:val="4HKCROdstavec-1uroven"/>
      </w:pPr>
      <w:bookmarkStart w:id="2" w:name="p2403-2"/>
      <w:bookmarkEnd w:id="2"/>
      <w:r>
        <w:t>Požádá-li o to uschovatel, vrátí mu schovatel věc i před uplynutím ujednané doby úschovy. Sám ale nemá právo vrátit věc dříve, ledaže ji nemůže pro nepředvídatelnou okolnost bezpečně nebo bez vlastní škody opatrovat.</w:t>
      </w:r>
    </w:p>
    <w:p w:rsidR="00247827" w:rsidRDefault="00247827" w:rsidP="002633CC">
      <w:pPr>
        <w:pStyle w:val="4HKCROdstavec-1uroven"/>
      </w:pPr>
      <w:bookmarkStart w:id="3" w:name="p2404"/>
      <w:bookmarkStart w:id="4" w:name="p2405"/>
      <w:bookmarkStart w:id="5" w:name="p2405-1"/>
      <w:bookmarkEnd w:id="3"/>
      <w:bookmarkEnd w:id="4"/>
      <w:bookmarkEnd w:id="5"/>
      <w:r>
        <w:t>Užije-li schovatel převzatou věc pro sebe, umožní-li jinému užití věci nebo dá-li ji do úschovy jinému bez svolení uschovatele nebo bez nezbytné potřeby, nahradí uschovateli veškerou škodu, a to i nahodilou. To neplatí, prokáže-li schovatel, že by škoda postihla věc i jinak.</w:t>
      </w:r>
    </w:p>
    <w:p w:rsidR="00FE00C3" w:rsidRPr="00511F4E" w:rsidRDefault="002633CC" w:rsidP="002633CC">
      <w:pPr>
        <w:pStyle w:val="4HKCROdstavec-1uroven"/>
      </w:pPr>
      <w:bookmarkStart w:id="6" w:name="p2406"/>
      <w:bookmarkStart w:id="7" w:name="p2406-1"/>
      <w:bookmarkStart w:id="8" w:name="p2406-2"/>
      <w:bookmarkEnd w:id="6"/>
      <w:bookmarkEnd w:id="7"/>
      <w:bookmarkEnd w:id="8"/>
      <w:r w:rsidRPr="002633CC">
        <w:t xml:space="preserve">Schovateli náleží za úschovu odměna ve výši </w:t>
      </w:r>
      <w:r w:rsidRPr="00511F4E">
        <w:t>[●]</w:t>
      </w:r>
      <w:r>
        <w:t xml:space="preserve"> Kč za každý započatý měsíc. Odměna je splatná při vrácení věci. Schovatel je oprávněn uschovateli odepřít vrácení věci, pokud uschovatel zároveň nezaplatí schovateli odměnu. Pokud při skončení úschovy uschovatel nezaplatí schovateli odměnu, je schovatel oprávněn prodat věc a výtěžek započíst na dlužnou odměnu.</w:t>
      </w:r>
      <w:bookmarkStart w:id="9" w:name="p2407"/>
      <w:bookmarkEnd w:id="9"/>
    </w:p>
    <w:p w:rsidR="00903C40" w:rsidRPr="00511F4E" w:rsidRDefault="00903C40" w:rsidP="00720F3D">
      <w:pPr>
        <w:pStyle w:val="3HKCRClaneksmlouvy"/>
      </w:pPr>
      <w:r w:rsidRPr="00511F4E">
        <w:lastRenderedPageBreak/>
        <w:t>Závěrečná ustanovení</w:t>
      </w:r>
    </w:p>
    <w:p w:rsidR="00903C40" w:rsidRPr="00511F4E" w:rsidRDefault="00046098" w:rsidP="002633CC">
      <w:pPr>
        <w:pStyle w:val="4HKCROdstavec-1uroven"/>
      </w:pPr>
      <w:r w:rsidRPr="00511F4E">
        <w:t>Tuto</w:t>
      </w:r>
      <w:r w:rsidR="00062CAF" w:rsidRPr="00511F4E">
        <w:t xml:space="preserve"> smlouvu</w:t>
      </w:r>
      <w:r w:rsidRPr="00511F4E">
        <w:t xml:space="preserve"> lze měnit, ukončovat, či doplňovat po</w:t>
      </w:r>
      <w:r w:rsidR="00062CAF" w:rsidRPr="00511F4E">
        <w:t xml:space="preserve">uze písemnou dohodou </w:t>
      </w:r>
      <w:r w:rsidR="004572FC">
        <w:t>s</w:t>
      </w:r>
      <w:r w:rsidRPr="00511F4E">
        <w:t>tran, pokud v ní výslovně není uvedeno něco jiného</w:t>
      </w:r>
      <w:r w:rsidR="00752782" w:rsidRPr="00511F4E">
        <w:t>.</w:t>
      </w:r>
    </w:p>
    <w:p w:rsidR="00903C40" w:rsidRPr="00511F4E" w:rsidRDefault="00903C40" w:rsidP="002633CC">
      <w:pPr>
        <w:pStyle w:val="4HKCROdstavec-1uroven"/>
      </w:pPr>
      <w:r w:rsidRPr="00511F4E">
        <w:t xml:space="preserve">Tato </w:t>
      </w:r>
      <w:r w:rsidR="00062CAF" w:rsidRPr="00511F4E">
        <w:t>s</w:t>
      </w:r>
      <w:r w:rsidRPr="00511F4E">
        <w:t>mlouva se řídí právním řádem České republiky.</w:t>
      </w:r>
      <w:r w:rsidR="000D2DA0">
        <w:t xml:space="preserve"> Záležitosti touto smlouvou neupravené se řídí příslušnými právními předpisy, zejména občanským zákoníkem.</w:t>
      </w:r>
    </w:p>
    <w:p w:rsidR="00903C40" w:rsidRPr="00511F4E" w:rsidRDefault="00903C40" w:rsidP="002633CC">
      <w:pPr>
        <w:pStyle w:val="4HKCROdstavec-1uroven"/>
      </w:pPr>
      <w:r w:rsidRPr="00511F4E">
        <w:t xml:space="preserve">Tato </w:t>
      </w:r>
      <w:r w:rsidR="000D2DA0">
        <w:t>s</w:t>
      </w:r>
      <w:r w:rsidRPr="00511F4E">
        <w:t xml:space="preserve">mlouva se uzavírá </w:t>
      </w:r>
      <w:r w:rsidR="00062CAF" w:rsidRPr="00511F4E">
        <w:t>ve dvou vyhotoveních, z nichž každá strana obdrží jedno.</w:t>
      </w:r>
    </w:p>
    <w:p w:rsidR="00290268" w:rsidRPr="00511F4E" w:rsidRDefault="00062CAF" w:rsidP="002633CC">
      <w:pPr>
        <w:pStyle w:val="4HKCROdstavec-1uroven"/>
      </w:pPr>
      <w:r w:rsidRPr="00511F4E">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9B5207" w:rsidRPr="00511F4E" w:rsidRDefault="00AC1988" w:rsidP="002633CC">
      <w:pPr>
        <w:pStyle w:val="4HKCROdstavec-1uroven"/>
      </w:pPr>
      <w:r w:rsidRPr="00511F4E">
        <w:t>S</w:t>
      </w:r>
      <w:r w:rsidR="00290268" w:rsidRPr="00511F4E">
        <w:t xml:space="preserve">trany prohlašují, že tato </w:t>
      </w:r>
      <w:r w:rsidRPr="00511F4E">
        <w:t>s</w:t>
      </w:r>
      <w:r w:rsidR="00290268" w:rsidRPr="00511F4E">
        <w:t>mlouva představuje projev jejich skutečné, svobodné, a vážné vůle, a jako tak</w:t>
      </w:r>
      <w:r w:rsidR="009B5207" w:rsidRPr="00511F4E">
        <w:t>ovou ji stvrzují svými podpisy.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90268" w:rsidRPr="00511F4E" w:rsidTr="00AC1988">
        <w:tc>
          <w:tcPr>
            <w:tcW w:w="4606" w:type="dxa"/>
          </w:tcPr>
          <w:p w:rsidR="00290268" w:rsidRPr="00511F4E" w:rsidRDefault="00AC1988" w:rsidP="00EB679A">
            <w:pPr>
              <w:pStyle w:val="2HKCRZahlavismlouvy"/>
              <w:jc w:val="center"/>
            </w:pPr>
            <w:r w:rsidRPr="00511F4E">
              <w:t xml:space="preserve">V </w:t>
            </w:r>
            <w:r w:rsidR="00FE00C3">
              <w:t>______</w:t>
            </w:r>
            <w:r w:rsidRPr="00511F4E">
              <w:t xml:space="preserve"> </w:t>
            </w:r>
            <w:r w:rsidR="001408BF" w:rsidRPr="00511F4E">
              <w:t xml:space="preserve">dne </w:t>
            </w:r>
            <w:r w:rsidR="00FE00C3">
              <w:t>______</w:t>
            </w:r>
          </w:p>
        </w:tc>
        <w:tc>
          <w:tcPr>
            <w:tcW w:w="4606" w:type="dxa"/>
          </w:tcPr>
          <w:p w:rsidR="00290268" w:rsidRPr="00511F4E" w:rsidRDefault="00AC1988" w:rsidP="00FE00C3">
            <w:pPr>
              <w:pStyle w:val="2HKCRZahlavismlouvy"/>
              <w:jc w:val="center"/>
            </w:pPr>
            <w:r w:rsidRPr="00511F4E">
              <w:t xml:space="preserve">V </w:t>
            </w:r>
            <w:r w:rsidR="00FE00C3">
              <w:t>______</w:t>
            </w:r>
            <w:r w:rsidRPr="00511F4E">
              <w:t xml:space="preserve"> </w:t>
            </w:r>
            <w:r w:rsidR="001408BF" w:rsidRPr="00511F4E">
              <w:t xml:space="preserve">dne </w:t>
            </w:r>
            <w:r w:rsidR="00FE00C3">
              <w:t>______</w:t>
            </w:r>
          </w:p>
        </w:tc>
      </w:tr>
      <w:tr w:rsidR="00290268" w:rsidRPr="00511F4E" w:rsidTr="00AC1988">
        <w:tc>
          <w:tcPr>
            <w:tcW w:w="4606" w:type="dxa"/>
          </w:tcPr>
          <w:p w:rsidR="00290268" w:rsidRPr="00511F4E" w:rsidRDefault="002633CC" w:rsidP="00EB679A">
            <w:pPr>
              <w:pStyle w:val="2HKCRZahlavismlouvy"/>
              <w:jc w:val="center"/>
            </w:pPr>
            <w:r>
              <w:t>uschovatel</w:t>
            </w:r>
          </w:p>
        </w:tc>
        <w:tc>
          <w:tcPr>
            <w:tcW w:w="4606" w:type="dxa"/>
          </w:tcPr>
          <w:p w:rsidR="00290268" w:rsidRPr="00511F4E" w:rsidRDefault="002633CC" w:rsidP="002633CC">
            <w:pPr>
              <w:pStyle w:val="2HKCRZahlavismlouvy"/>
              <w:jc w:val="center"/>
            </w:pPr>
            <w:r>
              <w:t>schovatel</w:t>
            </w:r>
          </w:p>
        </w:tc>
      </w:tr>
      <w:tr w:rsidR="00290268" w:rsidRPr="00511F4E" w:rsidTr="00AC1988">
        <w:tc>
          <w:tcPr>
            <w:tcW w:w="4606" w:type="dxa"/>
          </w:tcPr>
          <w:p w:rsidR="00290268" w:rsidRPr="00511F4E" w:rsidRDefault="00290268" w:rsidP="00EB679A">
            <w:pPr>
              <w:pStyle w:val="2HKCRZahlavismlouvy"/>
              <w:jc w:val="center"/>
            </w:pPr>
          </w:p>
          <w:p w:rsidR="00290268" w:rsidRPr="00511F4E" w:rsidRDefault="00290268" w:rsidP="00EB679A">
            <w:pPr>
              <w:pStyle w:val="2HKCRZahlavismlouvy"/>
              <w:jc w:val="center"/>
            </w:pPr>
          </w:p>
          <w:p w:rsidR="00B5429E" w:rsidRPr="00511F4E" w:rsidRDefault="00B5429E" w:rsidP="00EB679A">
            <w:pPr>
              <w:pStyle w:val="2HKCRZahlavismlouvy"/>
              <w:jc w:val="center"/>
            </w:pPr>
          </w:p>
          <w:p w:rsidR="00290268" w:rsidRPr="00511F4E" w:rsidRDefault="00290268" w:rsidP="00EB679A">
            <w:pPr>
              <w:pStyle w:val="2HKCRZahlavismlouvy"/>
              <w:jc w:val="center"/>
            </w:pPr>
            <w:r w:rsidRPr="00511F4E">
              <w:t>……………………………………………….</w:t>
            </w:r>
          </w:p>
        </w:tc>
        <w:tc>
          <w:tcPr>
            <w:tcW w:w="4606" w:type="dxa"/>
          </w:tcPr>
          <w:p w:rsidR="00290268" w:rsidRPr="00511F4E" w:rsidRDefault="00290268" w:rsidP="00EB679A">
            <w:pPr>
              <w:pStyle w:val="2HKCRZahlavismlouvy"/>
              <w:jc w:val="center"/>
            </w:pPr>
          </w:p>
          <w:p w:rsidR="00290268" w:rsidRPr="00511F4E" w:rsidRDefault="00290268" w:rsidP="00EB679A">
            <w:pPr>
              <w:pStyle w:val="2HKCRZahlavismlouvy"/>
              <w:jc w:val="center"/>
            </w:pPr>
          </w:p>
          <w:p w:rsidR="00B5429E" w:rsidRPr="00511F4E" w:rsidRDefault="00B5429E" w:rsidP="00EB679A">
            <w:pPr>
              <w:pStyle w:val="2HKCRZahlavismlouvy"/>
              <w:jc w:val="center"/>
            </w:pPr>
          </w:p>
          <w:p w:rsidR="00290268" w:rsidRPr="00511F4E" w:rsidRDefault="00290268" w:rsidP="00EB679A">
            <w:pPr>
              <w:pStyle w:val="2HKCRZahlavismlouvy"/>
              <w:jc w:val="center"/>
            </w:pPr>
            <w:r w:rsidRPr="00511F4E">
              <w:t>……………………………………………….</w:t>
            </w:r>
          </w:p>
        </w:tc>
      </w:tr>
      <w:tr w:rsidR="00290268" w:rsidRPr="00511F4E" w:rsidTr="00AC1988">
        <w:tc>
          <w:tcPr>
            <w:tcW w:w="4606" w:type="dxa"/>
          </w:tcPr>
          <w:p w:rsidR="00290268" w:rsidRPr="00511F4E" w:rsidRDefault="00AC1988" w:rsidP="00EB679A">
            <w:pPr>
              <w:pStyle w:val="2HKCRZahlavismlouvy"/>
              <w:jc w:val="center"/>
            </w:pPr>
            <w:r w:rsidRPr="00511F4E">
              <w:t>[●]</w:t>
            </w:r>
          </w:p>
        </w:tc>
        <w:tc>
          <w:tcPr>
            <w:tcW w:w="4606" w:type="dxa"/>
          </w:tcPr>
          <w:p w:rsidR="00290268" w:rsidRPr="00511F4E" w:rsidRDefault="002633CC" w:rsidP="00EB679A">
            <w:pPr>
              <w:pStyle w:val="2HKCRZahlavismlouvy"/>
              <w:jc w:val="center"/>
            </w:pPr>
            <w:r w:rsidRPr="00511F4E">
              <w:t>[●]</w:t>
            </w:r>
            <w:bookmarkStart w:id="10" w:name="_GoBack"/>
            <w:bookmarkEnd w:id="10"/>
          </w:p>
        </w:tc>
      </w:tr>
    </w:tbl>
    <w:p w:rsidR="001408BF" w:rsidRPr="00511F4E" w:rsidRDefault="001408BF" w:rsidP="001408BF">
      <w:pPr>
        <w:pStyle w:val="2HKCRZahlavismlouvy"/>
      </w:pPr>
    </w:p>
    <w:sectPr w:rsidR="001408BF" w:rsidRPr="00511F4E" w:rsidSect="00594B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4A" w:rsidRDefault="00A62D4A" w:rsidP="00EB679A">
      <w:r>
        <w:separator/>
      </w:r>
    </w:p>
  </w:endnote>
  <w:endnote w:type="continuationSeparator" w:id="0">
    <w:p w:rsidR="00A62D4A" w:rsidRDefault="00A62D4A" w:rsidP="00EB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1226"/>
      <w:docPartObj>
        <w:docPartGallery w:val="Page Numbers (Bottom of Page)"/>
        <w:docPartUnique/>
      </w:docPartObj>
    </w:sdtPr>
    <w:sdtContent>
      <w:p w:rsidR="00A96B8A" w:rsidRDefault="00A96B8A" w:rsidP="001D6D73">
        <w:pPr>
          <w:pStyle w:val="Footer"/>
          <w:jc w:val="center"/>
        </w:pPr>
        <w:r>
          <w:t xml:space="preserve">Strana </w:t>
        </w:r>
        <w:r>
          <w:fldChar w:fldCharType="begin"/>
        </w:r>
        <w:r>
          <w:instrText xml:space="preserve"> PAGE   \* MERGEFORMAT </w:instrText>
        </w:r>
        <w:r>
          <w:fldChar w:fldCharType="separate"/>
        </w:r>
        <w:r w:rsidR="002633CC">
          <w:rPr>
            <w:noProof/>
          </w:rPr>
          <w:t>1</w:t>
        </w:r>
        <w:r>
          <w:rPr>
            <w:noProof/>
          </w:rPr>
          <w:fldChar w:fldCharType="end"/>
        </w:r>
        <w:r>
          <w:t xml:space="preserve"> z </w:t>
        </w:r>
        <w:fldSimple w:instr=" NUMPAGES  \* Arabic  \* MERGEFORMAT ">
          <w:r w:rsidR="002633CC">
            <w:rPr>
              <w:noProof/>
            </w:rPr>
            <w:t>2</w:t>
          </w:r>
        </w:fldSimple>
      </w:p>
    </w:sdtContent>
  </w:sdt>
  <w:p w:rsidR="00A96B8A" w:rsidRDefault="00A96B8A" w:rsidP="001D6D73">
    <w:pPr>
      <w:pStyle w:val="Footer"/>
    </w:pPr>
  </w:p>
  <w:p w:rsidR="00A96B8A" w:rsidRDefault="00A96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4A" w:rsidRDefault="00A62D4A" w:rsidP="00EB679A">
      <w:r>
        <w:separator/>
      </w:r>
    </w:p>
  </w:footnote>
  <w:footnote w:type="continuationSeparator" w:id="0">
    <w:p w:rsidR="00A62D4A" w:rsidRDefault="00A62D4A" w:rsidP="00EB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8A" w:rsidRDefault="00A96B8A">
    <w:pPr>
      <w:pStyle w:val="Header"/>
    </w:pPr>
  </w:p>
  <w:p w:rsidR="00A96B8A" w:rsidRDefault="00A96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101"/>
    <w:multiLevelType w:val="hybridMultilevel"/>
    <w:tmpl w:val="4042B374"/>
    <w:lvl w:ilvl="0" w:tplc="74707022">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AF4278"/>
    <w:multiLevelType w:val="hybridMultilevel"/>
    <w:tmpl w:val="5F9411A6"/>
    <w:lvl w:ilvl="0" w:tplc="28B06858">
      <w:start w:val="1"/>
      <w:numFmt w:val="lowerLetter"/>
      <w:lvlText w:val="%1)"/>
      <w:lvlJc w:val="left"/>
      <w:pPr>
        <w:ind w:left="786" w:hanging="360"/>
      </w:pPr>
      <w:rPr>
        <w:rFonts w:eastAsia="Times New Roman"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39180A59"/>
    <w:multiLevelType w:val="multilevel"/>
    <w:tmpl w:val="93EAFEFA"/>
    <w:lvl w:ilvl="0">
      <w:start w:val="1"/>
      <w:numFmt w:val="decimal"/>
      <w:pStyle w:val="3HKCRClaneksmlouvy"/>
      <w:lvlText w:val="%1."/>
      <w:lvlJc w:val="left"/>
      <w:pPr>
        <w:ind w:left="360" w:hanging="360"/>
      </w:pPr>
      <w:rPr>
        <w:rFonts w:hint="default"/>
      </w:rPr>
    </w:lvl>
    <w:lvl w:ilvl="1">
      <w:start w:val="1"/>
      <w:numFmt w:val="decimal"/>
      <w:pStyle w:val="4HKCROdstavec-1uroven"/>
      <w:lvlText w:val="%1.%2."/>
      <w:lvlJc w:val="left"/>
      <w:pPr>
        <w:ind w:left="792" w:hanging="432"/>
      </w:pPr>
      <w:rPr>
        <w:rFonts w:hint="default"/>
        <w:b w:val="0"/>
      </w:rPr>
    </w:lvl>
    <w:lvl w:ilvl="2">
      <w:start w:val="1"/>
      <w:numFmt w:val="decimal"/>
      <w:pStyle w:val="5HKCROdstavec-2uroven"/>
      <w:lvlText w:val="%1.%2.%3."/>
      <w:lvlJc w:val="left"/>
      <w:pPr>
        <w:ind w:left="1224" w:hanging="504"/>
      </w:pPr>
      <w:rPr>
        <w:rFonts w:hint="default"/>
      </w:rPr>
    </w:lvl>
    <w:lvl w:ilvl="3">
      <w:start w:val="1"/>
      <w:numFmt w:val="decimal"/>
      <w:pStyle w:val="6HKCROdstavec-3urov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5883135"/>
    <w:multiLevelType w:val="multilevel"/>
    <w:tmpl w:val="59D01BD8"/>
    <w:lvl w:ilvl="0">
      <w:start w:val="5"/>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4">
    <w:nsid w:val="67F32A6C"/>
    <w:multiLevelType w:val="multilevel"/>
    <w:tmpl w:val="13FC10BE"/>
    <w:lvl w:ilvl="0">
      <w:start w:val="2"/>
      <w:numFmt w:val="decimal"/>
      <w:lvlText w:val="%1."/>
      <w:lvlJc w:val="left"/>
      <w:pPr>
        <w:ind w:left="360" w:hanging="360"/>
      </w:pPr>
      <w:rPr>
        <w:rFonts w:eastAsia="Times New Roman" w:hint="default"/>
        <w:sz w:val="20"/>
        <w:u w:val="single"/>
      </w:rPr>
    </w:lvl>
    <w:lvl w:ilvl="1">
      <w:start w:val="1"/>
      <w:numFmt w:val="decimal"/>
      <w:lvlText w:val="%1.%2."/>
      <w:lvlJc w:val="left"/>
      <w:pPr>
        <w:ind w:left="720" w:hanging="360"/>
      </w:pPr>
      <w:rPr>
        <w:rFonts w:eastAsia="Times New Roman" w:hint="default"/>
        <w:sz w:val="20"/>
        <w:u w:val="none"/>
      </w:rPr>
    </w:lvl>
    <w:lvl w:ilvl="2">
      <w:start w:val="1"/>
      <w:numFmt w:val="decimal"/>
      <w:lvlText w:val="%1.%2.%3."/>
      <w:lvlJc w:val="left"/>
      <w:pPr>
        <w:ind w:left="1440" w:hanging="720"/>
      </w:pPr>
      <w:rPr>
        <w:rFonts w:eastAsia="Times New Roman" w:hint="default"/>
        <w:sz w:val="20"/>
        <w:u w:val="single"/>
      </w:rPr>
    </w:lvl>
    <w:lvl w:ilvl="3">
      <w:start w:val="1"/>
      <w:numFmt w:val="decimal"/>
      <w:lvlText w:val="%1.%2.%3.%4."/>
      <w:lvlJc w:val="left"/>
      <w:pPr>
        <w:ind w:left="1800" w:hanging="720"/>
      </w:pPr>
      <w:rPr>
        <w:rFonts w:eastAsia="Times New Roman" w:hint="default"/>
        <w:sz w:val="20"/>
        <w:u w:val="single"/>
      </w:rPr>
    </w:lvl>
    <w:lvl w:ilvl="4">
      <w:start w:val="1"/>
      <w:numFmt w:val="decimal"/>
      <w:lvlText w:val="%1.%2.%3.%4.%5."/>
      <w:lvlJc w:val="left"/>
      <w:pPr>
        <w:ind w:left="2520" w:hanging="1080"/>
      </w:pPr>
      <w:rPr>
        <w:rFonts w:eastAsia="Times New Roman" w:hint="default"/>
        <w:sz w:val="20"/>
        <w:u w:val="single"/>
      </w:rPr>
    </w:lvl>
    <w:lvl w:ilvl="5">
      <w:start w:val="1"/>
      <w:numFmt w:val="decimal"/>
      <w:lvlText w:val="%1.%2.%3.%4.%5.%6."/>
      <w:lvlJc w:val="left"/>
      <w:pPr>
        <w:ind w:left="2880" w:hanging="1080"/>
      </w:pPr>
      <w:rPr>
        <w:rFonts w:eastAsia="Times New Roman" w:hint="default"/>
        <w:sz w:val="20"/>
        <w:u w:val="single"/>
      </w:rPr>
    </w:lvl>
    <w:lvl w:ilvl="6">
      <w:start w:val="1"/>
      <w:numFmt w:val="decimal"/>
      <w:lvlText w:val="%1.%2.%3.%4.%5.%6.%7."/>
      <w:lvlJc w:val="left"/>
      <w:pPr>
        <w:ind w:left="3600" w:hanging="1440"/>
      </w:pPr>
      <w:rPr>
        <w:rFonts w:eastAsia="Times New Roman" w:hint="default"/>
        <w:sz w:val="20"/>
        <w:u w:val="single"/>
      </w:rPr>
    </w:lvl>
    <w:lvl w:ilvl="7">
      <w:start w:val="1"/>
      <w:numFmt w:val="decimal"/>
      <w:lvlText w:val="%1.%2.%3.%4.%5.%6.%7.%8."/>
      <w:lvlJc w:val="left"/>
      <w:pPr>
        <w:ind w:left="3960" w:hanging="1440"/>
      </w:pPr>
      <w:rPr>
        <w:rFonts w:eastAsia="Times New Roman" w:hint="default"/>
        <w:sz w:val="20"/>
        <w:u w:val="single"/>
      </w:rPr>
    </w:lvl>
    <w:lvl w:ilvl="8">
      <w:start w:val="1"/>
      <w:numFmt w:val="decimal"/>
      <w:lvlText w:val="%1.%2.%3.%4.%5.%6.%7.%8.%9."/>
      <w:lvlJc w:val="left"/>
      <w:pPr>
        <w:ind w:left="4680" w:hanging="1800"/>
      </w:pPr>
      <w:rPr>
        <w:rFonts w:eastAsia="Times New Roman" w:hint="default"/>
        <w:sz w:val="20"/>
        <w:u w:val="single"/>
      </w:rPr>
    </w:lvl>
  </w:abstractNum>
  <w:abstractNum w:abstractNumId="5">
    <w:nsid w:val="714C4FFA"/>
    <w:multiLevelType w:val="hybridMultilevel"/>
    <w:tmpl w:val="34DEA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num>
  <w:num w:numId="5">
    <w:abstractNumId w:val="2"/>
  </w:num>
  <w:num w:numId="6">
    <w:abstractNumId w:val="4"/>
  </w:num>
  <w:num w:numId="7">
    <w:abstractNumId w:val="2"/>
  </w:num>
  <w:num w:numId="8">
    <w:abstractNumId w:val="3"/>
  </w:num>
  <w:num w:numId="9">
    <w:abstractNumId w:val="5"/>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F6"/>
    <w:rsid w:val="00014A33"/>
    <w:rsid w:val="0002128F"/>
    <w:rsid w:val="000273FE"/>
    <w:rsid w:val="00046098"/>
    <w:rsid w:val="00052CB2"/>
    <w:rsid w:val="000545A5"/>
    <w:rsid w:val="00062CAF"/>
    <w:rsid w:val="00064D7F"/>
    <w:rsid w:val="0006528B"/>
    <w:rsid w:val="000A16DA"/>
    <w:rsid w:val="000B327E"/>
    <w:rsid w:val="000D2DA0"/>
    <w:rsid w:val="001408BF"/>
    <w:rsid w:val="001B3CBE"/>
    <w:rsid w:val="001B4225"/>
    <w:rsid w:val="001B54EE"/>
    <w:rsid w:val="001B6118"/>
    <w:rsid w:val="001C1785"/>
    <w:rsid w:val="001D69F0"/>
    <w:rsid w:val="001D6D73"/>
    <w:rsid w:val="001E7CF4"/>
    <w:rsid w:val="001F7A4D"/>
    <w:rsid w:val="00221140"/>
    <w:rsid w:val="00231DB3"/>
    <w:rsid w:val="00243A7C"/>
    <w:rsid w:val="00247827"/>
    <w:rsid w:val="002633CC"/>
    <w:rsid w:val="00272D05"/>
    <w:rsid w:val="00277CD2"/>
    <w:rsid w:val="00290268"/>
    <w:rsid w:val="002A4F71"/>
    <w:rsid w:val="002C0E65"/>
    <w:rsid w:val="002C172B"/>
    <w:rsid w:val="002C4940"/>
    <w:rsid w:val="002D01F9"/>
    <w:rsid w:val="002D290D"/>
    <w:rsid w:val="002D52CF"/>
    <w:rsid w:val="00311BAE"/>
    <w:rsid w:val="00347270"/>
    <w:rsid w:val="0036766F"/>
    <w:rsid w:val="003A7CCC"/>
    <w:rsid w:val="003C6F5F"/>
    <w:rsid w:val="00405272"/>
    <w:rsid w:val="00440925"/>
    <w:rsid w:val="004572FC"/>
    <w:rsid w:val="00493400"/>
    <w:rsid w:val="00493915"/>
    <w:rsid w:val="004A5CC8"/>
    <w:rsid w:val="004B617A"/>
    <w:rsid w:val="004B688F"/>
    <w:rsid w:val="004C437E"/>
    <w:rsid w:val="004C47BA"/>
    <w:rsid w:val="004C635B"/>
    <w:rsid w:val="004E5C6A"/>
    <w:rsid w:val="004F5836"/>
    <w:rsid w:val="00511F4E"/>
    <w:rsid w:val="00540848"/>
    <w:rsid w:val="0055289F"/>
    <w:rsid w:val="00594BEC"/>
    <w:rsid w:val="00594E7D"/>
    <w:rsid w:val="005D2C7C"/>
    <w:rsid w:val="0063489B"/>
    <w:rsid w:val="00641045"/>
    <w:rsid w:val="0064453B"/>
    <w:rsid w:val="00660EDE"/>
    <w:rsid w:val="006A045B"/>
    <w:rsid w:val="006B434C"/>
    <w:rsid w:val="006C06C6"/>
    <w:rsid w:val="006E7E34"/>
    <w:rsid w:val="00720F3D"/>
    <w:rsid w:val="00752782"/>
    <w:rsid w:val="007844F8"/>
    <w:rsid w:val="007A03FF"/>
    <w:rsid w:val="007A04AE"/>
    <w:rsid w:val="007F01FE"/>
    <w:rsid w:val="007F6503"/>
    <w:rsid w:val="00802E52"/>
    <w:rsid w:val="008102CD"/>
    <w:rsid w:val="008553B4"/>
    <w:rsid w:val="0086799E"/>
    <w:rsid w:val="00872A0C"/>
    <w:rsid w:val="008A7DF5"/>
    <w:rsid w:val="008C031E"/>
    <w:rsid w:val="008D5A04"/>
    <w:rsid w:val="00902FEF"/>
    <w:rsid w:val="00903C40"/>
    <w:rsid w:val="00905B08"/>
    <w:rsid w:val="0091704E"/>
    <w:rsid w:val="009659F6"/>
    <w:rsid w:val="009752AD"/>
    <w:rsid w:val="009A0632"/>
    <w:rsid w:val="009A3C70"/>
    <w:rsid w:val="009B5207"/>
    <w:rsid w:val="009C1079"/>
    <w:rsid w:val="009F4D0C"/>
    <w:rsid w:val="009F7DF3"/>
    <w:rsid w:val="00A065D3"/>
    <w:rsid w:val="00A1505F"/>
    <w:rsid w:val="00A34866"/>
    <w:rsid w:val="00A62D4A"/>
    <w:rsid w:val="00A70CFC"/>
    <w:rsid w:val="00A771DF"/>
    <w:rsid w:val="00A96B8A"/>
    <w:rsid w:val="00AC1988"/>
    <w:rsid w:val="00B01BB2"/>
    <w:rsid w:val="00B05640"/>
    <w:rsid w:val="00B326BB"/>
    <w:rsid w:val="00B5429E"/>
    <w:rsid w:val="00B72FDA"/>
    <w:rsid w:val="00B979BA"/>
    <w:rsid w:val="00BC5835"/>
    <w:rsid w:val="00BD4425"/>
    <w:rsid w:val="00BD7B3E"/>
    <w:rsid w:val="00BF41A6"/>
    <w:rsid w:val="00BF5DC0"/>
    <w:rsid w:val="00C6492A"/>
    <w:rsid w:val="00C81949"/>
    <w:rsid w:val="00C85883"/>
    <w:rsid w:val="00C910E2"/>
    <w:rsid w:val="00CC21E5"/>
    <w:rsid w:val="00D04209"/>
    <w:rsid w:val="00D05D59"/>
    <w:rsid w:val="00D80B10"/>
    <w:rsid w:val="00D830B6"/>
    <w:rsid w:val="00D95AF6"/>
    <w:rsid w:val="00DA06C0"/>
    <w:rsid w:val="00DA212A"/>
    <w:rsid w:val="00DD49B0"/>
    <w:rsid w:val="00E21DD5"/>
    <w:rsid w:val="00E25B40"/>
    <w:rsid w:val="00E53DD5"/>
    <w:rsid w:val="00E736A0"/>
    <w:rsid w:val="00E96812"/>
    <w:rsid w:val="00EB679A"/>
    <w:rsid w:val="00ED0DE1"/>
    <w:rsid w:val="00EE0C13"/>
    <w:rsid w:val="00EE359C"/>
    <w:rsid w:val="00EF133D"/>
    <w:rsid w:val="00EF64D7"/>
    <w:rsid w:val="00F01560"/>
    <w:rsid w:val="00F533CC"/>
    <w:rsid w:val="00F93594"/>
    <w:rsid w:val="00FA2D57"/>
    <w:rsid w:val="00FA6068"/>
    <w:rsid w:val="00FB1551"/>
    <w:rsid w:val="00FE0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4C"/>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KCRNadpissmlouvy">
    <w:name w:val="1_HKCR_Nadpis smlouvy"/>
    <w:basedOn w:val="Normal"/>
    <w:qFormat/>
    <w:rsid w:val="00D95AF6"/>
    <w:pPr>
      <w:jc w:val="center"/>
    </w:pPr>
    <w:rPr>
      <w:b/>
      <w:caps/>
      <w:sz w:val="32"/>
    </w:rPr>
  </w:style>
  <w:style w:type="paragraph" w:customStyle="1" w:styleId="2HKCRZahlavismlouvy">
    <w:name w:val="2_HKCR_Zahlavi smlouvy"/>
    <w:basedOn w:val="Normal"/>
    <w:qFormat/>
    <w:rsid w:val="00D95AF6"/>
    <w:pPr>
      <w:jc w:val="both"/>
    </w:pPr>
  </w:style>
  <w:style w:type="paragraph" w:customStyle="1" w:styleId="3HKCRClaneksmlouvy">
    <w:name w:val="3_HKCR_Clanek smlouvy"/>
    <w:basedOn w:val="Normal"/>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al"/>
    <w:qFormat/>
    <w:rsid w:val="002633CC"/>
    <w:pPr>
      <w:numPr>
        <w:ilvl w:val="1"/>
        <w:numId w:val="2"/>
      </w:numPr>
      <w:spacing w:after="200"/>
      <w:ind w:left="709" w:hanging="709"/>
      <w:jc w:val="both"/>
    </w:pPr>
  </w:style>
  <w:style w:type="paragraph" w:customStyle="1" w:styleId="5HKCROdstavec-2uroven">
    <w:name w:val="5_HKCR_Odstavec -2. uroven"/>
    <w:basedOn w:val="Normal"/>
    <w:qFormat/>
    <w:rsid w:val="00720F3D"/>
    <w:pPr>
      <w:numPr>
        <w:ilvl w:val="2"/>
        <w:numId w:val="2"/>
      </w:numPr>
      <w:spacing w:after="200"/>
      <w:ind w:left="1701" w:hanging="992"/>
      <w:jc w:val="both"/>
    </w:pPr>
  </w:style>
  <w:style w:type="paragraph" w:customStyle="1" w:styleId="6HKCROdstavec-3uroven">
    <w:name w:val="6_HKCR_Odstavec -3. uroven"/>
    <w:basedOn w:val="Normal"/>
    <w:qFormat/>
    <w:rsid w:val="00720F3D"/>
    <w:pPr>
      <w:numPr>
        <w:ilvl w:val="3"/>
        <w:numId w:val="2"/>
      </w:numPr>
      <w:spacing w:after="200"/>
      <w:ind w:left="2835" w:hanging="1134"/>
      <w:jc w:val="both"/>
    </w:pPr>
  </w:style>
  <w:style w:type="paragraph" w:styleId="BalloonText">
    <w:name w:val="Balloon Text"/>
    <w:basedOn w:val="Normal"/>
    <w:link w:val="BalloonTextChar"/>
    <w:uiPriority w:val="99"/>
    <w:semiHidden/>
    <w:unhideWhenUsed/>
    <w:rsid w:val="004E5C6A"/>
    <w:rPr>
      <w:rFonts w:ascii="Tahoma" w:hAnsi="Tahoma" w:cs="Tahoma"/>
      <w:sz w:val="16"/>
      <w:szCs w:val="16"/>
    </w:rPr>
  </w:style>
  <w:style w:type="character" w:customStyle="1" w:styleId="BalloonTextChar">
    <w:name w:val="Balloon Text Char"/>
    <w:basedOn w:val="DefaultParagraphFont"/>
    <w:link w:val="BalloonText"/>
    <w:uiPriority w:val="99"/>
    <w:semiHidden/>
    <w:rsid w:val="004E5C6A"/>
    <w:rPr>
      <w:rFonts w:ascii="Tahoma" w:hAnsi="Tahoma" w:cs="Tahoma"/>
      <w:sz w:val="16"/>
      <w:szCs w:val="16"/>
    </w:rPr>
  </w:style>
  <w:style w:type="table" w:styleId="TableGrid">
    <w:name w:val="Table Grid"/>
    <w:basedOn w:val="TableNormal"/>
    <w:uiPriority w:val="59"/>
    <w:rsid w:val="0029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679A"/>
    <w:pPr>
      <w:tabs>
        <w:tab w:val="center" w:pos="4536"/>
        <w:tab w:val="right" w:pos="9072"/>
      </w:tabs>
    </w:pPr>
  </w:style>
  <w:style w:type="character" w:customStyle="1" w:styleId="HeaderChar">
    <w:name w:val="Header Char"/>
    <w:basedOn w:val="DefaultParagraphFont"/>
    <w:link w:val="Header"/>
    <w:uiPriority w:val="99"/>
    <w:semiHidden/>
    <w:rsid w:val="00EB679A"/>
  </w:style>
  <w:style w:type="paragraph" w:styleId="Footer">
    <w:name w:val="footer"/>
    <w:basedOn w:val="Normal"/>
    <w:link w:val="FooterChar"/>
    <w:uiPriority w:val="99"/>
    <w:unhideWhenUsed/>
    <w:rsid w:val="00EB679A"/>
    <w:pPr>
      <w:tabs>
        <w:tab w:val="center" w:pos="4536"/>
        <w:tab w:val="right" w:pos="9072"/>
      </w:tabs>
    </w:pPr>
  </w:style>
  <w:style w:type="character" w:customStyle="1" w:styleId="FooterChar">
    <w:name w:val="Footer Char"/>
    <w:basedOn w:val="DefaultParagraphFont"/>
    <w:link w:val="Footer"/>
    <w:uiPriority w:val="99"/>
    <w:rsid w:val="00EB679A"/>
  </w:style>
  <w:style w:type="character" w:styleId="PlaceholderText">
    <w:name w:val="Placeholder Text"/>
    <w:basedOn w:val="DefaultParagraphFont"/>
    <w:uiPriority w:val="99"/>
    <w:semiHidden/>
    <w:rsid w:val="00720F3D"/>
    <w:rPr>
      <w:color w:val="808080"/>
    </w:rPr>
  </w:style>
  <w:style w:type="character" w:styleId="CommentReference">
    <w:name w:val="annotation reference"/>
    <w:basedOn w:val="DefaultParagraphFont"/>
    <w:uiPriority w:val="99"/>
    <w:unhideWhenUsed/>
    <w:rsid w:val="00720F3D"/>
    <w:rPr>
      <w:sz w:val="16"/>
      <w:szCs w:val="16"/>
    </w:rPr>
  </w:style>
  <w:style w:type="paragraph" w:styleId="CommentText">
    <w:name w:val="annotation text"/>
    <w:basedOn w:val="Normal"/>
    <w:link w:val="CommentTextChar"/>
    <w:uiPriority w:val="99"/>
    <w:unhideWhenUsed/>
    <w:rsid w:val="00720F3D"/>
    <w:rPr>
      <w:sz w:val="20"/>
      <w:szCs w:val="20"/>
    </w:rPr>
  </w:style>
  <w:style w:type="character" w:customStyle="1" w:styleId="CommentTextChar">
    <w:name w:val="Comment Text Char"/>
    <w:basedOn w:val="DefaultParagraphFont"/>
    <w:link w:val="CommentText"/>
    <w:uiPriority w:val="99"/>
    <w:rsid w:val="00720F3D"/>
    <w:rPr>
      <w:sz w:val="20"/>
      <w:szCs w:val="20"/>
    </w:rPr>
  </w:style>
  <w:style w:type="paragraph" w:styleId="CommentSubject">
    <w:name w:val="annotation subject"/>
    <w:basedOn w:val="CommentText"/>
    <w:next w:val="CommentText"/>
    <w:link w:val="CommentSubjectChar"/>
    <w:uiPriority w:val="99"/>
    <w:semiHidden/>
    <w:unhideWhenUsed/>
    <w:rsid w:val="00720F3D"/>
    <w:rPr>
      <w:b/>
      <w:bCs/>
    </w:rPr>
  </w:style>
  <w:style w:type="character" w:customStyle="1" w:styleId="CommentSubjectChar">
    <w:name w:val="Comment Subject Char"/>
    <w:basedOn w:val="CommentTextChar"/>
    <w:link w:val="CommentSubject"/>
    <w:uiPriority w:val="99"/>
    <w:semiHidden/>
    <w:rsid w:val="00720F3D"/>
    <w:rPr>
      <w:b/>
      <w:bCs/>
      <w:sz w:val="20"/>
      <w:szCs w:val="20"/>
    </w:rPr>
  </w:style>
  <w:style w:type="character" w:styleId="Strong">
    <w:name w:val="Strong"/>
    <w:basedOn w:val="DefaultParagraphFont"/>
    <w:uiPriority w:val="22"/>
    <w:qFormat/>
    <w:rsid w:val="00062CAF"/>
    <w:rPr>
      <w:b/>
      <w:bCs/>
    </w:rPr>
  </w:style>
  <w:style w:type="paragraph" w:customStyle="1" w:styleId="go">
    <w:name w:val="go"/>
    <w:basedOn w:val="Normal"/>
    <w:rsid w:val="0024782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al"/>
    <w:rsid w:val="00247827"/>
    <w:pPr>
      <w:spacing w:before="100" w:beforeAutospacing="1" w:after="100" w:afterAutospacing="1"/>
    </w:pPr>
    <w:rPr>
      <w:rFonts w:ascii="Times New Roman" w:eastAsia="Times New Roman" w:hAnsi="Times New Roman" w:cs="Times New Roman"/>
      <w:sz w:val="24"/>
      <w:szCs w:val="24"/>
      <w:lang w:eastAsia="cs-CZ"/>
    </w:rPr>
  </w:style>
  <w:style w:type="character" w:styleId="HTMLVariable">
    <w:name w:val="HTML Variable"/>
    <w:basedOn w:val="DefaultParagraphFont"/>
    <w:uiPriority w:val="99"/>
    <w:semiHidden/>
    <w:unhideWhenUsed/>
    <w:rsid w:val="00247827"/>
    <w:rPr>
      <w:i/>
      <w:iCs/>
    </w:rPr>
  </w:style>
  <w:style w:type="character" w:customStyle="1" w:styleId="apple-converted-space">
    <w:name w:val="apple-converted-space"/>
    <w:basedOn w:val="DefaultParagraphFont"/>
    <w:rsid w:val="0024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4C"/>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KCRNadpissmlouvy">
    <w:name w:val="1_HKCR_Nadpis smlouvy"/>
    <w:basedOn w:val="Normal"/>
    <w:qFormat/>
    <w:rsid w:val="00D95AF6"/>
    <w:pPr>
      <w:jc w:val="center"/>
    </w:pPr>
    <w:rPr>
      <w:b/>
      <w:caps/>
      <w:sz w:val="32"/>
    </w:rPr>
  </w:style>
  <w:style w:type="paragraph" w:customStyle="1" w:styleId="2HKCRZahlavismlouvy">
    <w:name w:val="2_HKCR_Zahlavi smlouvy"/>
    <w:basedOn w:val="Normal"/>
    <w:qFormat/>
    <w:rsid w:val="00D95AF6"/>
    <w:pPr>
      <w:jc w:val="both"/>
    </w:pPr>
  </w:style>
  <w:style w:type="paragraph" w:customStyle="1" w:styleId="3HKCRClaneksmlouvy">
    <w:name w:val="3_HKCR_Clanek smlouvy"/>
    <w:basedOn w:val="Normal"/>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al"/>
    <w:qFormat/>
    <w:rsid w:val="002633CC"/>
    <w:pPr>
      <w:numPr>
        <w:ilvl w:val="1"/>
        <w:numId w:val="2"/>
      </w:numPr>
      <w:spacing w:after="200"/>
      <w:ind w:left="709" w:hanging="709"/>
      <w:jc w:val="both"/>
    </w:pPr>
  </w:style>
  <w:style w:type="paragraph" w:customStyle="1" w:styleId="5HKCROdstavec-2uroven">
    <w:name w:val="5_HKCR_Odstavec -2. uroven"/>
    <w:basedOn w:val="Normal"/>
    <w:qFormat/>
    <w:rsid w:val="00720F3D"/>
    <w:pPr>
      <w:numPr>
        <w:ilvl w:val="2"/>
        <w:numId w:val="2"/>
      </w:numPr>
      <w:spacing w:after="200"/>
      <w:ind w:left="1701" w:hanging="992"/>
      <w:jc w:val="both"/>
    </w:pPr>
  </w:style>
  <w:style w:type="paragraph" w:customStyle="1" w:styleId="6HKCROdstavec-3uroven">
    <w:name w:val="6_HKCR_Odstavec -3. uroven"/>
    <w:basedOn w:val="Normal"/>
    <w:qFormat/>
    <w:rsid w:val="00720F3D"/>
    <w:pPr>
      <w:numPr>
        <w:ilvl w:val="3"/>
        <w:numId w:val="2"/>
      </w:numPr>
      <w:spacing w:after="200"/>
      <w:ind w:left="2835" w:hanging="1134"/>
      <w:jc w:val="both"/>
    </w:pPr>
  </w:style>
  <w:style w:type="paragraph" w:styleId="BalloonText">
    <w:name w:val="Balloon Text"/>
    <w:basedOn w:val="Normal"/>
    <w:link w:val="BalloonTextChar"/>
    <w:uiPriority w:val="99"/>
    <w:semiHidden/>
    <w:unhideWhenUsed/>
    <w:rsid w:val="004E5C6A"/>
    <w:rPr>
      <w:rFonts w:ascii="Tahoma" w:hAnsi="Tahoma" w:cs="Tahoma"/>
      <w:sz w:val="16"/>
      <w:szCs w:val="16"/>
    </w:rPr>
  </w:style>
  <w:style w:type="character" w:customStyle="1" w:styleId="BalloonTextChar">
    <w:name w:val="Balloon Text Char"/>
    <w:basedOn w:val="DefaultParagraphFont"/>
    <w:link w:val="BalloonText"/>
    <w:uiPriority w:val="99"/>
    <w:semiHidden/>
    <w:rsid w:val="004E5C6A"/>
    <w:rPr>
      <w:rFonts w:ascii="Tahoma" w:hAnsi="Tahoma" w:cs="Tahoma"/>
      <w:sz w:val="16"/>
      <w:szCs w:val="16"/>
    </w:rPr>
  </w:style>
  <w:style w:type="table" w:styleId="TableGrid">
    <w:name w:val="Table Grid"/>
    <w:basedOn w:val="TableNormal"/>
    <w:uiPriority w:val="59"/>
    <w:rsid w:val="0029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679A"/>
    <w:pPr>
      <w:tabs>
        <w:tab w:val="center" w:pos="4536"/>
        <w:tab w:val="right" w:pos="9072"/>
      </w:tabs>
    </w:pPr>
  </w:style>
  <w:style w:type="character" w:customStyle="1" w:styleId="HeaderChar">
    <w:name w:val="Header Char"/>
    <w:basedOn w:val="DefaultParagraphFont"/>
    <w:link w:val="Header"/>
    <w:uiPriority w:val="99"/>
    <w:semiHidden/>
    <w:rsid w:val="00EB679A"/>
  </w:style>
  <w:style w:type="paragraph" w:styleId="Footer">
    <w:name w:val="footer"/>
    <w:basedOn w:val="Normal"/>
    <w:link w:val="FooterChar"/>
    <w:uiPriority w:val="99"/>
    <w:unhideWhenUsed/>
    <w:rsid w:val="00EB679A"/>
    <w:pPr>
      <w:tabs>
        <w:tab w:val="center" w:pos="4536"/>
        <w:tab w:val="right" w:pos="9072"/>
      </w:tabs>
    </w:pPr>
  </w:style>
  <w:style w:type="character" w:customStyle="1" w:styleId="FooterChar">
    <w:name w:val="Footer Char"/>
    <w:basedOn w:val="DefaultParagraphFont"/>
    <w:link w:val="Footer"/>
    <w:uiPriority w:val="99"/>
    <w:rsid w:val="00EB679A"/>
  </w:style>
  <w:style w:type="character" w:styleId="PlaceholderText">
    <w:name w:val="Placeholder Text"/>
    <w:basedOn w:val="DefaultParagraphFont"/>
    <w:uiPriority w:val="99"/>
    <w:semiHidden/>
    <w:rsid w:val="00720F3D"/>
    <w:rPr>
      <w:color w:val="808080"/>
    </w:rPr>
  </w:style>
  <w:style w:type="character" w:styleId="CommentReference">
    <w:name w:val="annotation reference"/>
    <w:basedOn w:val="DefaultParagraphFont"/>
    <w:uiPriority w:val="99"/>
    <w:unhideWhenUsed/>
    <w:rsid w:val="00720F3D"/>
    <w:rPr>
      <w:sz w:val="16"/>
      <w:szCs w:val="16"/>
    </w:rPr>
  </w:style>
  <w:style w:type="paragraph" w:styleId="CommentText">
    <w:name w:val="annotation text"/>
    <w:basedOn w:val="Normal"/>
    <w:link w:val="CommentTextChar"/>
    <w:uiPriority w:val="99"/>
    <w:unhideWhenUsed/>
    <w:rsid w:val="00720F3D"/>
    <w:rPr>
      <w:sz w:val="20"/>
      <w:szCs w:val="20"/>
    </w:rPr>
  </w:style>
  <w:style w:type="character" w:customStyle="1" w:styleId="CommentTextChar">
    <w:name w:val="Comment Text Char"/>
    <w:basedOn w:val="DefaultParagraphFont"/>
    <w:link w:val="CommentText"/>
    <w:uiPriority w:val="99"/>
    <w:rsid w:val="00720F3D"/>
    <w:rPr>
      <w:sz w:val="20"/>
      <w:szCs w:val="20"/>
    </w:rPr>
  </w:style>
  <w:style w:type="paragraph" w:styleId="CommentSubject">
    <w:name w:val="annotation subject"/>
    <w:basedOn w:val="CommentText"/>
    <w:next w:val="CommentText"/>
    <w:link w:val="CommentSubjectChar"/>
    <w:uiPriority w:val="99"/>
    <w:semiHidden/>
    <w:unhideWhenUsed/>
    <w:rsid w:val="00720F3D"/>
    <w:rPr>
      <w:b/>
      <w:bCs/>
    </w:rPr>
  </w:style>
  <w:style w:type="character" w:customStyle="1" w:styleId="CommentSubjectChar">
    <w:name w:val="Comment Subject Char"/>
    <w:basedOn w:val="CommentTextChar"/>
    <w:link w:val="CommentSubject"/>
    <w:uiPriority w:val="99"/>
    <w:semiHidden/>
    <w:rsid w:val="00720F3D"/>
    <w:rPr>
      <w:b/>
      <w:bCs/>
      <w:sz w:val="20"/>
      <w:szCs w:val="20"/>
    </w:rPr>
  </w:style>
  <w:style w:type="character" w:styleId="Strong">
    <w:name w:val="Strong"/>
    <w:basedOn w:val="DefaultParagraphFont"/>
    <w:uiPriority w:val="22"/>
    <w:qFormat/>
    <w:rsid w:val="00062CAF"/>
    <w:rPr>
      <w:b/>
      <w:bCs/>
    </w:rPr>
  </w:style>
  <w:style w:type="paragraph" w:customStyle="1" w:styleId="go">
    <w:name w:val="go"/>
    <w:basedOn w:val="Normal"/>
    <w:rsid w:val="0024782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al"/>
    <w:rsid w:val="00247827"/>
    <w:pPr>
      <w:spacing w:before="100" w:beforeAutospacing="1" w:after="100" w:afterAutospacing="1"/>
    </w:pPr>
    <w:rPr>
      <w:rFonts w:ascii="Times New Roman" w:eastAsia="Times New Roman" w:hAnsi="Times New Roman" w:cs="Times New Roman"/>
      <w:sz w:val="24"/>
      <w:szCs w:val="24"/>
      <w:lang w:eastAsia="cs-CZ"/>
    </w:rPr>
  </w:style>
  <w:style w:type="character" w:styleId="HTMLVariable">
    <w:name w:val="HTML Variable"/>
    <w:basedOn w:val="DefaultParagraphFont"/>
    <w:uiPriority w:val="99"/>
    <w:semiHidden/>
    <w:unhideWhenUsed/>
    <w:rsid w:val="00247827"/>
    <w:rPr>
      <w:i/>
      <w:iCs/>
    </w:rPr>
  </w:style>
  <w:style w:type="character" w:customStyle="1" w:styleId="apple-converted-space">
    <w:name w:val="apple-converted-space"/>
    <w:basedOn w:val="DefaultParagraphFont"/>
    <w:rsid w:val="0024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HKCR</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mrazek</dc:creator>
  <cp:lastModifiedBy>Pavel</cp:lastModifiedBy>
  <cp:revision>3</cp:revision>
  <dcterms:created xsi:type="dcterms:W3CDTF">2015-01-13T20:37:00Z</dcterms:created>
  <dcterms:modified xsi:type="dcterms:W3CDTF">2015-01-13T21:00:00Z</dcterms:modified>
</cp:coreProperties>
</file>