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0D" w:rsidRDefault="000F754B" w:rsidP="00B2410D">
      <w:pPr>
        <w:pStyle w:val="Nzev"/>
        <w:spacing w:line="240" w:lineRule="atLeast"/>
        <w:rPr>
          <w:spacing w:val="6"/>
          <w:sz w:val="18"/>
          <w:szCs w:val="18"/>
        </w:rPr>
      </w:pPr>
      <w:r>
        <w:rPr>
          <w:noProof/>
          <w:spacing w:val="6"/>
          <w:sz w:val="18"/>
          <w:szCs w:val="18"/>
        </w:rPr>
        <w:drawing>
          <wp:inline distT="0" distB="0" distL="0" distR="0">
            <wp:extent cx="1485900" cy="5381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H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12" cy="55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10D" w:rsidRPr="0081520E" w:rsidRDefault="00B2410D" w:rsidP="000F754B">
      <w:pPr>
        <w:pBdr>
          <w:bottom w:val="single" w:sz="6" w:space="1" w:color="auto"/>
        </w:pBdr>
        <w:spacing w:after="0" w:line="340" w:lineRule="atLeast"/>
        <w:rPr>
          <w:rStyle w:val="Hypertextovodkaz"/>
          <w:color w:val="2F5496"/>
          <w:sz w:val="16"/>
          <w:szCs w:val="16"/>
        </w:rPr>
      </w:pPr>
    </w:p>
    <w:p w:rsidR="00B2410D" w:rsidRDefault="00B2410D" w:rsidP="00B2410D">
      <w:pPr>
        <w:rPr>
          <w:color w:val="0D0D0D"/>
          <w:sz w:val="16"/>
          <w:szCs w:val="16"/>
        </w:rPr>
      </w:pPr>
    </w:p>
    <w:p w:rsidR="00B2410D" w:rsidRPr="004703BE" w:rsidRDefault="000F754B" w:rsidP="000F754B">
      <w:pPr>
        <w:spacing w:after="0"/>
        <w:jc w:val="center"/>
        <w:rPr>
          <w:b/>
          <w:bCs/>
          <w:color w:val="0D0D0D"/>
          <w:sz w:val="32"/>
          <w:szCs w:val="32"/>
        </w:rPr>
      </w:pPr>
      <w:r w:rsidRPr="004703BE">
        <w:rPr>
          <w:b/>
          <w:bCs/>
          <w:color w:val="0D0D0D"/>
          <w:sz w:val="32"/>
          <w:szCs w:val="32"/>
        </w:rPr>
        <w:t xml:space="preserve">Pozvánka na </w:t>
      </w:r>
      <w:r w:rsidR="004703BE" w:rsidRPr="004703BE">
        <w:rPr>
          <w:b/>
          <w:bCs/>
          <w:color w:val="0D0D0D"/>
          <w:sz w:val="32"/>
          <w:szCs w:val="32"/>
        </w:rPr>
        <w:t>online sem</w:t>
      </w:r>
      <w:r w:rsidR="00C91721" w:rsidRPr="004703BE">
        <w:rPr>
          <w:b/>
          <w:bCs/>
          <w:color w:val="0D0D0D"/>
          <w:sz w:val="32"/>
          <w:szCs w:val="32"/>
        </w:rPr>
        <w:t>inář</w:t>
      </w:r>
      <w:r w:rsidR="00B2410D" w:rsidRPr="004703BE">
        <w:rPr>
          <w:b/>
          <w:bCs/>
          <w:color w:val="0D0D0D"/>
          <w:sz w:val="32"/>
          <w:szCs w:val="32"/>
        </w:rPr>
        <w:t xml:space="preserve"> </w:t>
      </w:r>
      <w:r w:rsidRPr="004703BE">
        <w:rPr>
          <w:b/>
          <w:bCs/>
          <w:color w:val="0D0D0D"/>
          <w:sz w:val="32"/>
          <w:szCs w:val="32"/>
        </w:rPr>
        <w:t xml:space="preserve">dne </w:t>
      </w:r>
      <w:r w:rsidRPr="004703BE">
        <w:rPr>
          <w:b/>
          <w:sz w:val="32"/>
          <w:szCs w:val="32"/>
        </w:rPr>
        <w:t>23. 6</w:t>
      </w:r>
      <w:r w:rsidR="00B2410D" w:rsidRPr="004703BE">
        <w:rPr>
          <w:b/>
          <w:sz w:val="32"/>
          <w:szCs w:val="32"/>
        </w:rPr>
        <w:t>. 20</w:t>
      </w:r>
      <w:r w:rsidR="002E50F6" w:rsidRPr="004703BE">
        <w:rPr>
          <w:b/>
          <w:sz w:val="32"/>
          <w:szCs w:val="32"/>
        </w:rPr>
        <w:t>22</w:t>
      </w:r>
      <w:r w:rsidR="00B2410D" w:rsidRPr="004703BE">
        <w:rPr>
          <w:b/>
          <w:sz w:val="32"/>
          <w:szCs w:val="32"/>
        </w:rPr>
        <w:t xml:space="preserve"> </w:t>
      </w:r>
      <w:r w:rsidRPr="004703BE">
        <w:rPr>
          <w:b/>
          <w:sz w:val="32"/>
          <w:szCs w:val="32"/>
        </w:rPr>
        <w:t>od 9</w:t>
      </w:r>
      <w:r w:rsidR="004703BE">
        <w:rPr>
          <w:b/>
          <w:sz w:val="32"/>
          <w:szCs w:val="32"/>
        </w:rPr>
        <w:t xml:space="preserve"> do 12</w:t>
      </w:r>
      <w:r w:rsidRPr="004703BE">
        <w:rPr>
          <w:b/>
          <w:sz w:val="32"/>
          <w:szCs w:val="32"/>
        </w:rPr>
        <w:t xml:space="preserve"> hod.</w:t>
      </w:r>
    </w:p>
    <w:p w:rsidR="000F754B" w:rsidRPr="00642891" w:rsidRDefault="000F754B" w:rsidP="004703BE">
      <w:pPr>
        <w:spacing w:before="240" w:after="120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642891">
        <w:rPr>
          <w:rFonts w:ascii="Calibri" w:hAnsi="Calibri" w:cs="Calibri"/>
          <w:b/>
          <w:bCs/>
          <w:color w:val="FF0000"/>
          <w:sz w:val="36"/>
          <w:szCs w:val="36"/>
        </w:rPr>
        <w:t>Rozdíl mezi e</w:t>
      </w:r>
      <w:r w:rsidR="00642891" w:rsidRPr="00642891">
        <w:rPr>
          <w:rFonts w:ascii="Calibri" w:hAnsi="Calibri" w:cs="Calibri"/>
          <w:b/>
          <w:bCs/>
          <w:color w:val="FF0000"/>
          <w:sz w:val="36"/>
          <w:szCs w:val="36"/>
        </w:rPr>
        <w:t>-</w:t>
      </w:r>
      <w:r w:rsidRPr="00642891">
        <w:rPr>
          <w:rFonts w:ascii="Calibri" w:hAnsi="Calibri" w:cs="Calibri"/>
          <w:b/>
          <w:bCs/>
          <w:color w:val="FF0000"/>
          <w:sz w:val="36"/>
          <w:szCs w:val="36"/>
        </w:rPr>
        <w:t>commerce v </w:t>
      </w:r>
      <w:r w:rsidR="004703BE" w:rsidRPr="00642891">
        <w:rPr>
          <w:rFonts w:ascii="Calibri" w:hAnsi="Calibri" w:cs="Calibri"/>
          <w:b/>
          <w:bCs/>
          <w:color w:val="FF0000"/>
          <w:sz w:val="36"/>
          <w:szCs w:val="36"/>
        </w:rPr>
        <w:t xml:space="preserve">Česku a </w:t>
      </w:r>
      <w:r w:rsidRPr="00642891">
        <w:rPr>
          <w:rFonts w:ascii="Calibri" w:hAnsi="Calibri" w:cs="Calibri"/>
          <w:b/>
          <w:bCs/>
          <w:color w:val="FF0000"/>
          <w:sz w:val="36"/>
          <w:szCs w:val="36"/>
        </w:rPr>
        <w:t>Polsku z pohledu online marketingu a e</w:t>
      </w:r>
      <w:r w:rsidR="00642891" w:rsidRPr="00642891">
        <w:rPr>
          <w:rFonts w:ascii="Calibri" w:hAnsi="Calibri" w:cs="Calibri"/>
          <w:b/>
          <w:bCs/>
          <w:color w:val="FF0000"/>
          <w:sz w:val="36"/>
          <w:szCs w:val="36"/>
        </w:rPr>
        <w:t>-</w:t>
      </w:r>
      <w:proofErr w:type="spellStart"/>
      <w:r w:rsidRPr="00642891">
        <w:rPr>
          <w:rFonts w:ascii="Calibri" w:hAnsi="Calibri" w:cs="Calibri"/>
          <w:b/>
          <w:bCs/>
          <w:color w:val="FF0000"/>
          <w:sz w:val="36"/>
          <w:szCs w:val="36"/>
        </w:rPr>
        <w:t>shopu</w:t>
      </w:r>
      <w:proofErr w:type="spellEnd"/>
    </w:p>
    <w:p w:rsidR="004703BE" w:rsidRDefault="00B2410D" w:rsidP="00B2410D">
      <w:pPr>
        <w:spacing w:before="240" w:after="120"/>
        <w:rPr>
          <w:b/>
          <w:color w:val="244061" w:themeColor="accent1" w:themeShade="80"/>
        </w:rPr>
      </w:pPr>
      <w:r w:rsidRPr="004703BE">
        <w:rPr>
          <w:b/>
        </w:rPr>
        <w:t>P</w:t>
      </w:r>
      <w:r w:rsidR="004703BE" w:rsidRPr="004703BE">
        <w:rPr>
          <w:b/>
        </w:rPr>
        <w:t xml:space="preserve">řednášející: </w:t>
      </w:r>
      <w:r w:rsidR="004703BE" w:rsidRPr="004703BE">
        <w:t xml:space="preserve">Digital Media </w:t>
      </w:r>
      <w:proofErr w:type="spellStart"/>
      <w:r w:rsidR="004703BE" w:rsidRPr="004703BE">
        <w:t>Publishing</w:t>
      </w:r>
      <w:proofErr w:type="spellEnd"/>
      <w:r w:rsidR="004703BE" w:rsidRPr="004703BE">
        <w:t xml:space="preserve"> s.r.o.,</w:t>
      </w:r>
      <w:r w:rsidR="004703BE" w:rsidRPr="004703BE">
        <w:rPr>
          <w:b/>
        </w:rPr>
        <w:t xml:space="preserve"> </w:t>
      </w:r>
      <w:hyperlink r:id="rId9" w:history="1">
        <w:r w:rsidR="004703BE" w:rsidRPr="005F1AA6">
          <w:rPr>
            <w:rStyle w:val="Hypertextovodkaz"/>
            <w:b/>
          </w:rPr>
          <w:t>www.dmpublishing.cz</w:t>
        </w:r>
      </w:hyperlink>
    </w:p>
    <w:p w:rsidR="00B2410D" w:rsidRPr="004703BE" w:rsidRDefault="004703BE" w:rsidP="00B2410D">
      <w:pPr>
        <w:spacing w:before="240" w:after="120"/>
        <w:rPr>
          <w:b/>
        </w:rPr>
      </w:pPr>
      <w:r w:rsidRPr="004703BE">
        <w:rPr>
          <w:b/>
        </w:rPr>
        <w:t>P</w:t>
      </w:r>
      <w:r w:rsidR="00B2410D" w:rsidRPr="004703BE">
        <w:rPr>
          <w:b/>
        </w:rPr>
        <w:t>rogram: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Překlady 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důležito</w:t>
      </w:r>
      <w:r>
        <w:rPr>
          <w:rFonts w:eastAsia="Times New Roman" w:cstheme="minorHAnsi"/>
          <w:sz w:val="20"/>
          <w:szCs w:val="20"/>
        </w:rPr>
        <w:t>st správných překladů, d</w:t>
      </w:r>
      <w:r w:rsidRPr="000F754B">
        <w:rPr>
          <w:rFonts w:eastAsia="Times New Roman" w:cstheme="minorHAnsi"/>
          <w:sz w:val="20"/>
          <w:szCs w:val="20"/>
        </w:rPr>
        <w:t>oporučení, jak vybrat vhodného překladatele.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Hodnocení </w:t>
      </w:r>
      <w:proofErr w:type="spellStart"/>
      <w:r w:rsidRPr="000F754B">
        <w:rPr>
          <w:rFonts w:eastAsia="Times New Roman" w:cstheme="minorHAnsi"/>
          <w:sz w:val="20"/>
          <w:szCs w:val="20"/>
        </w:rPr>
        <w:t>eshopů</w:t>
      </w:r>
      <w:proofErr w:type="spellEnd"/>
      <w:r w:rsidRPr="000F754B">
        <w:rPr>
          <w:rFonts w:eastAsia="Times New Roman" w:cstheme="minorHAnsi"/>
          <w:sz w:val="20"/>
          <w:szCs w:val="20"/>
        </w:rPr>
        <w:t xml:space="preserve"> 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rozdíly v hodnotících systémech </w:t>
      </w:r>
      <w:proofErr w:type="spellStart"/>
      <w:r w:rsidRPr="000F754B">
        <w:rPr>
          <w:rFonts w:eastAsia="Times New Roman" w:cstheme="minorHAnsi"/>
          <w:sz w:val="20"/>
          <w:szCs w:val="20"/>
        </w:rPr>
        <w:t>Heureka</w:t>
      </w:r>
      <w:proofErr w:type="spellEnd"/>
      <w:r w:rsidRPr="000F754B">
        <w:rPr>
          <w:rFonts w:eastAsia="Times New Roman" w:cstheme="minorHAnsi"/>
          <w:sz w:val="20"/>
          <w:szCs w:val="20"/>
        </w:rPr>
        <w:t xml:space="preserve"> vs. </w:t>
      </w:r>
      <w:proofErr w:type="spellStart"/>
      <w:r w:rsidRPr="000F754B">
        <w:rPr>
          <w:rFonts w:eastAsia="Times New Roman" w:cstheme="minorHAnsi"/>
          <w:sz w:val="20"/>
          <w:szCs w:val="20"/>
        </w:rPr>
        <w:t>Ceneo</w:t>
      </w:r>
      <w:proofErr w:type="spellEnd"/>
      <w:r w:rsidRPr="000F754B">
        <w:rPr>
          <w:rFonts w:eastAsia="Times New Roman" w:cstheme="minorHAnsi"/>
          <w:sz w:val="20"/>
          <w:szCs w:val="20"/>
        </w:rPr>
        <w:t xml:space="preserve"> vs. </w:t>
      </w:r>
      <w:proofErr w:type="spellStart"/>
      <w:r w:rsidRPr="000F754B">
        <w:rPr>
          <w:rFonts w:eastAsia="Times New Roman" w:cstheme="minorHAnsi"/>
          <w:sz w:val="20"/>
          <w:szCs w:val="20"/>
        </w:rPr>
        <w:t>Opineo</w:t>
      </w:r>
      <w:proofErr w:type="spellEnd"/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Ostatní certifikace </w:t>
      </w:r>
    </w:p>
    <w:p w:rsidR="000F754B" w:rsidRPr="000F754B" w:rsidRDefault="004703B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místní</w:t>
      </w:r>
      <w:r w:rsidR="000F754B" w:rsidRPr="000F754B">
        <w:rPr>
          <w:rFonts w:eastAsia="Times New Roman" w:cstheme="minorHAnsi"/>
          <w:sz w:val="20"/>
          <w:szCs w:val="20"/>
        </w:rPr>
        <w:t xml:space="preserve"> specifik</w:t>
      </w:r>
      <w:r>
        <w:rPr>
          <w:rFonts w:eastAsia="Times New Roman" w:cstheme="minorHAnsi"/>
          <w:sz w:val="20"/>
          <w:szCs w:val="20"/>
        </w:rPr>
        <w:t xml:space="preserve">a např. </w:t>
      </w:r>
      <w:proofErr w:type="spellStart"/>
      <w:r>
        <w:rPr>
          <w:rFonts w:eastAsia="Times New Roman" w:cstheme="minorHAnsi"/>
          <w:sz w:val="20"/>
          <w:szCs w:val="20"/>
        </w:rPr>
        <w:t>Rzetelna</w:t>
      </w:r>
      <w:proofErr w:type="spellEnd"/>
      <w:r>
        <w:rPr>
          <w:rFonts w:eastAsia="Times New Roman" w:cstheme="minorHAnsi"/>
          <w:sz w:val="20"/>
          <w:szCs w:val="20"/>
        </w:rPr>
        <w:t xml:space="preserve"> firma v Polsku apod.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Platební brány a metody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představení zásadních rozdílů mezi oběma trhy</w:t>
      </w:r>
    </w:p>
    <w:p w:rsidR="000F754B" w:rsidRPr="000F754B" w:rsidRDefault="004703BE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Doprava</w:t>
      </w:r>
    </w:p>
    <w:p w:rsidR="000F754B" w:rsidRPr="000F754B" w:rsidRDefault="004703B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rozdíly</w:t>
      </w:r>
      <w:r w:rsidR="000F754B" w:rsidRPr="000F754B">
        <w:rPr>
          <w:rFonts w:eastAsia="Times New Roman" w:cstheme="minorHAnsi"/>
          <w:sz w:val="20"/>
          <w:szCs w:val="20"/>
        </w:rPr>
        <w:t xml:space="preserve"> zvyklostí doručování zboží a využívaných metod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hodnocení dopravců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Google vs. Seznam </w:t>
      </w:r>
    </w:p>
    <w:p w:rsidR="000F754B" w:rsidRPr="000F754B" w:rsidRDefault="004703B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rozdíly ve vyhledávačích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Rozdíly v placení display kampaní 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CPC (Polsko) vs. CPM (Česko)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Představení nákupních galerií </w:t>
      </w:r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>na obou trzích jsou více využívané jiné služby</w:t>
      </w:r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754B">
        <w:rPr>
          <w:rFonts w:eastAsia="Times New Roman" w:cstheme="minorHAnsi"/>
          <w:sz w:val="20"/>
          <w:szCs w:val="20"/>
        </w:rPr>
        <w:t xml:space="preserve">Zbožové srovnávače </w:t>
      </w:r>
      <w:bookmarkStart w:id="0" w:name="_GoBack"/>
      <w:bookmarkEnd w:id="0"/>
    </w:p>
    <w:p w:rsidR="000F754B" w:rsidRPr="000F754B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0F754B">
        <w:rPr>
          <w:rFonts w:eastAsia="Times New Roman" w:cstheme="minorHAnsi"/>
          <w:sz w:val="20"/>
          <w:szCs w:val="20"/>
        </w:rPr>
        <w:t>Ceneo</w:t>
      </w:r>
      <w:proofErr w:type="spellEnd"/>
      <w:r w:rsidRPr="000F754B">
        <w:rPr>
          <w:rFonts w:eastAsia="Times New Roman" w:cstheme="minorHAnsi"/>
          <w:sz w:val="20"/>
          <w:szCs w:val="20"/>
        </w:rPr>
        <w:t xml:space="preserve"> vs. </w:t>
      </w:r>
      <w:proofErr w:type="spellStart"/>
      <w:r w:rsidRPr="000F754B">
        <w:rPr>
          <w:rFonts w:eastAsia="Times New Roman" w:cstheme="minorHAnsi"/>
          <w:sz w:val="20"/>
          <w:szCs w:val="20"/>
        </w:rPr>
        <w:t>Heureka</w:t>
      </w:r>
      <w:proofErr w:type="spellEnd"/>
    </w:p>
    <w:p w:rsidR="000F754B" w:rsidRPr="000F754B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0F754B">
        <w:rPr>
          <w:rFonts w:eastAsia="Times New Roman" w:cstheme="minorHAnsi"/>
          <w:sz w:val="20"/>
          <w:szCs w:val="20"/>
        </w:rPr>
        <w:t>Marketplaces</w:t>
      </w:r>
      <w:proofErr w:type="spellEnd"/>
      <w:r w:rsidRPr="000F754B">
        <w:rPr>
          <w:rFonts w:eastAsia="Times New Roman" w:cstheme="minorHAnsi"/>
          <w:sz w:val="20"/>
          <w:szCs w:val="20"/>
        </w:rPr>
        <w:t xml:space="preserve"> </w:t>
      </w:r>
    </w:p>
    <w:p w:rsidR="000F754B" w:rsidRPr="004703BE" w:rsidRDefault="004703B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sz w:val="20"/>
          <w:szCs w:val="20"/>
        </w:rPr>
        <w:t>rozdíly</w:t>
      </w:r>
      <w:r w:rsidR="000F754B" w:rsidRPr="000F754B">
        <w:rPr>
          <w:rFonts w:eastAsia="Times New Roman" w:cstheme="minorHAnsi"/>
          <w:sz w:val="20"/>
          <w:szCs w:val="20"/>
        </w:rPr>
        <w:t xml:space="preserve"> pozice </w:t>
      </w:r>
      <w:proofErr w:type="spellStart"/>
      <w:r w:rsidR="000F754B" w:rsidRPr="000F754B">
        <w:rPr>
          <w:rFonts w:eastAsia="Times New Roman" w:cstheme="minorHAnsi"/>
          <w:sz w:val="20"/>
          <w:szCs w:val="20"/>
        </w:rPr>
        <w:t>marketplace</w:t>
      </w:r>
      <w:proofErr w:type="spellEnd"/>
      <w:r w:rsidR="000F754B" w:rsidRPr="000F754B">
        <w:rPr>
          <w:rFonts w:eastAsia="Times New Roman" w:cstheme="minorHAnsi"/>
          <w:sz w:val="20"/>
          <w:szCs w:val="20"/>
        </w:rPr>
        <w:t xml:space="preserve"> na jednotlivých trzích</w:t>
      </w:r>
    </w:p>
    <w:p w:rsidR="000F754B" w:rsidRDefault="000F754B" w:rsidP="000F754B">
      <w:pPr>
        <w:spacing w:before="240" w:after="120"/>
        <w:rPr>
          <w:b/>
          <w:color w:val="244061" w:themeColor="accent1" w:themeShade="80"/>
        </w:rPr>
      </w:pPr>
      <w:r w:rsidRPr="000F754B">
        <w:rPr>
          <w:rFonts w:cstheme="minorHAnsi"/>
          <w:sz w:val="20"/>
          <w:szCs w:val="20"/>
        </w:rPr>
        <w:t xml:space="preserve">Jednotlivá tvrzení </w:t>
      </w:r>
      <w:r w:rsidR="004703BE">
        <w:rPr>
          <w:rFonts w:cstheme="minorHAnsi"/>
          <w:sz w:val="20"/>
          <w:szCs w:val="20"/>
        </w:rPr>
        <w:t>budou podpořena</w:t>
      </w:r>
      <w:r w:rsidRPr="000F754B">
        <w:rPr>
          <w:rFonts w:cstheme="minorHAnsi"/>
          <w:sz w:val="20"/>
          <w:szCs w:val="20"/>
        </w:rPr>
        <w:t xml:space="preserve"> z veřejně dostupných dat, ale především z </w:t>
      </w:r>
      <w:r w:rsidR="004703BE">
        <w:rPr>
          <w:rFonts w:cstheme="minorHAnsi"/>
          <w:sz w:val="20"/>
          <w:szCs w:val="20"/>
        </w:rPr>
        <w:t>osobních</w:t>
      </w:r>
      <w:r w:rsidRPr="000F754B">
        <w:rPr>
          <w:rFonts w:cstheme="minorHAnsi"/>
          <w:sz w:val="20"/>
          <w:szCs w:val="20"/>
        </w:rPr>
        <w:t xml:space="preserve"> zkušen</w:t>
      </w:r>
      <w:r w:rsidR="004703BE">
        <w:rPr>
          <w:rFonts w:cstheme="minorHAnsi"/>
          <w:sz w:val="20"/>
          <w:szCs w:val="20"/>
        </w:rPr>
        <w:t>ostí na obou trzích.</w:t>
      </w:r>
      <w:r w:rsidRPr="000F754B">
        <w:rPr>
          <w:rFonts w:cstheme="minorHAnsi"/>
          <w:sz w:val="20"/>
          <w:szCs w:val="20"/>
        </w:rPr>
        <w:br/>
      </w:r>
    </w:p>
    <w:p w:rsidR="006819F1" w:rsidRDefault="00642891" w:rsidP="00642891">
      <w:pPr>
        <w:spacing w:before="240" w:after="120"/>
        <w:rPr>
          <w:b/>
        </w:rPr>
      </w:pPr>
      <w:r>
        <w:rPr>
          <w:b/>
        </w:rPr>
        <w:t>Ú</w:t>
      </w:r>
      <w:r w:rsidR="00000A23">
        <w:rPr>
          <w:b/>
        </w:rPr>
        <w:t>ča</w:t>
      </w:r>
      <w:r>
        <w:rPr>
          <w:b/>
        </w:rPr>
        <w:t xml:space="preserve">st na online semináři je zdarma, přihlašování do </w:t>
      </w:r>
      <w:r w:rsidR="00000A23">
        <w:rPr>
          <w:b/>
        </w:rPr>
        <w:t>21</w:t>
      </w:r>
      <w:r>
        <w:rPr>
          <w:b/>
        </w:rPr>
        <w:t xml:space="preserve">. </w:t>
      </w:r>
      <w:r w:rsidR="00000A23">
        <w:rPr>
          <w:b/>
        </w:rPr>
        <w:t>6.2022</w:t>
      </w:r>
      <w:r>
        <w:rPr>
          <w:b/>
        </w:rPr>
        <w:t xml:space="preserve"> </w:t>
      </w:r>
      <w:hyperlink r:id="rId10" w:history="1">
        <w:r w:rsidR="006819F1">
          <w:rPr>
            <w:rStyle w:val="Hypertextovodkaz"/>
            <w:b/>
          </w:rPr>
          <w:t>ZDE</w:t>
        </w:r>
      </w:hyperlink>
      <w:r w:rsidR="006819F1">
        <w:rPr>
          <w:b/>
        </w:rPr>
        <w:t>.</w:t>
      </w:r>
    </w:p>
    <w:p w:rsidR="00642891" w:rsidRDefault="00642891" w:rsidP="00642891">
      <w:pPr>
        <w:spacing w:before="240" w:after="120"/>
        <w:rPr>
          <w:b/>
        </w:rPr>
      </w:pPr>
      <w:r>
        <w:rPr>
          <w:b/>
        </w:rPr>
        <w:t>Přihlašovací údaje Vám budou zaslány předem e-mailem.</w:t>
      </w:r>
    </w:p>
    <w:p w:rsidR="00642891" w:rsidRDefault="00642891" w:rsidP="00642891">
      <w:pPr>
        <w:spacing w:before="240" w:after="120"/>
        <w:rPr>
          <w:b/>
        </w:rPr>
      </w:pPr>
      <w:r>
        <w:rPr>
          <w:b/>
        </w:rPr>
        <w:t xml:space="preserve">Kontakt na pořadatele: Bc. Petra Matějíčková, tel. +420725169711, e-mail.: </w:t>
      </w:r>
      <w:hyperlink r:id="rId11" w:history="1">
        <w:r w:rsidRPr="005F1AA6">
          <w:rPr>
            <w:rStyle w:val="Hypertextovodkaz"/>
            <w:b/>
          </w:rPr>
          <w:t>matejickova@komora-khk.cz</w:t>
        </w:r>
      </w:hyperlink>
      <w:r>
        <w:rPr>
          <w:b/>
        </w:rPr>
        <w:t xml:space="preserve"> </w:t>
      </w:r>
    </w:p>
    <w:p w:rsidR="002536CF" w:rsidRPr="00FB13C1" w:rsidRDefault="00642891" w:rsidP="00642891">
      <w:pPr>
        <w:spacing w:before="240" w:after="120"/>
        <w:rPr>
          <w:sz w:val="18"/>
          <w:szCs w:val="18"/>
        </w:rPr>
      </w:pPr>
      <w:r>
        <w:rPr>
          <w:b/>
        </w:rPr>
        <w:t xml:space="preserve">Těšíme se na setkání s Vámi. </w:t>
      </w:r>
    </w:p>
    <w:sectPr w:rsidR="002536CF" w:rsidRPr="00FB13C1" w:rsidSect="00DE20A1">
      <w:headerReference w:type="default" r:id="rId12"/>
      <w:footerReference w:type="defaul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06" w:rsidRDefault="00F60306" w:rsidP="00897F3B">
      <w:pPr>
        <w:spacing w:after="0" w:line="240" w:lineRule="auto"/>
      </w:pPr>
      <w:r>
        <w:separator/>
      </w:r>
    </w:p>
  </w:endnote>
  <w:endnote w:type="continuationSeparator" w:id="0">
    <w:p w:rsidR="00F60306" w:rsidRDefault="00F60306" w:rsidP="008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4B" w:rsidRPr="000F754B" w:rsidRDefault="000F754B" w:rsidP="000F754B">
    <w:pPr>
      <w:jc w:val="center"/>
      <w:rPr>
        <w:sz w:val="14"/>
        <w:szCs w:val="14"/>
      </w:rPr>
    </w:pPr>
    <w:r w:rsidRPr="000F754B">
      <w:rPr>
        <w:sz w:val="14"/>
        <w:szCs w:val="14"/>
      </w:rPr>
      <w:t xml:space="preserve">Projekt "Vytvoření míst rychlé informace v česko-polském pohraničí" CZ.11.4.120/0.0/0.0/20_032/0002835 je spolufinancovaný z prostředků Evropské unie v rámci programu spolupráce </w:t>
    </w:r>
    <w:proofErr w:type="spellStart"/>
    <w:r w:rsidRPr="000F754B">
      <w:rPr>
        <w:sz w:val="14"/>
        <w:szCs w:val="14"/>
      </w:rPr>
      <w:t>Interreg</w:t>
    </w:r>
    <w:proofErr w:type="spellEnd"/>
    <w:r w:rsidRPr="000F754B">
      <w:rPr>
        <w:sz w:val="14"/>
        <w:szCs w:val="14"/>
      </w:rPr>
      <w:t xml:space="preserve"> V-A Česká republika Polsko 2014-2020.</w:t>
    </w:r>
  </w:p>
  <w:p w:rsidR="000F754B" w:rsidRPr="000F754B" w:rsidRDefault="000F754B" w:rsidP="000F754B">
    <w:pPr>
      <w:jc w:val="center"/>
      <w:rPr>
        <w:sz w:val="14"/>
        <w:szCs w:val="14"/>
      </w:rPr>
    </w:pPr>
    <w:r w:rsidRPr="000F754B">
      <w:rPr>
        <w:sz w:val="14"/>
        <w:szCs w:val="14"/>
      </w:rPr>
      <w:t>Projekt "</w:t>
    </w:r>
    <w:proofErr w:type="spellStart"/>
    <w:r w:rsidRPr="000F754B">
      <w:rPr>
        <w:sz w:val="14"/>
        <w:szCs w:val="14"/>
      </w:rPr>
      <w:t>Stworzenie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punktów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szybkiej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informacji</w:t>
    </w:r>
    <w:proofErr w:type="spellEnd"/>
    <w:r w:rsidRPr="000F754B">
      <w:rPr>
        <w:sz w:val="14"/>
        <w:szCs w:val="14"/>
      </w:rPr>
      <w:t xml:space="preserve"> na </w:t>
    </w:r>
    <w:proofErr w:type="spellStart"/>
    <w:r w:rsidRPr="000F754B">
      <w:rPr>
        <w:sz w:val="14"/>
        <w:szCs w:val="14"/>
      </w:rPr>
      <w:t>pograniczu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polsko</w:t>
    </w:r>
    <w:proofErr w:type="spellEnd"/>
    <w:r w:rsidRPr="000F754B">
      <w:rPr>
        <w:sz w:val="14"/>
        <w:szCs w:val="14"/>
      </w:rPr>
      <w:t>-</w:t>
    </w:r>
    <w:proofErr w:type="spellStart"/>
    <w:r w:rsidRPr="000F754B">
      <w:rPr>
        <w:sz w:val="14"/>
        <w:szCs w:val="14"/>
      </w:rPr>
      <w:t>czeskim</w:t>
    </w:r>
    <w:proofErr w:type="spellEnd"/>
    <w:r w:rsidRPr="000F754B">
      <w:rPr>
        <w:sz w:val="14"/>
        <w:szCs w:val="14"/>
      </w:rPr>
      <w:t xml:space="preserve">" CZ.11.4.120/0.0/0.0/20_032/0002835 jest </w:t>
    </w:r>
    <w:proofErr w:type="spellStart"/>
    <w:r w:rsidRPr="000F754B">
      <w:rPr>
        <w:sz w:val="14"/>
        <w:szCs w:val="14"/>
      </w:rPr>
      <w:t>współfinansowany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przez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Unię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Europejską</w:t>
    </w:r>
    <w:proofErr w:type="spellEnd"/>
    <w:r w:rsidRPr="000F754B">
      <w:rPr>
        <w:sz w:val="14"/>
        <w:szCs w:val="14"/>
      </w:rPr>
      <w:t xml:space="preserve"> ze </w:t>
    </w:r>
    <w:proofErr w:type="spellStart"/>
    <w:r w:rsidRPr="000F754B">
      <w:rPr>
        <w:sz w:val="14"/>
        <w:szCs w:val="14"/>
      </w:rPr>
      <w:t>środków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Europejskiego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Funduszu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Rozwoju</w:t>
    </w:r>
    <w:proofErr w:type="spellEnd"/>
    <w:r w:rsidRPr="000F754B">
      <w:rPr>
        <w:sz w:val="14"/>
        <w:szCs w:val="14"/>
      </w:rPr>
      <w:t xml:space="preserve"> </w:t>
    </w:r>
    <w:proofErr w:type="spellStart"/>
    <w:r w:rsidRPr="000F754B">
      <w:rPr>
        <w:sz w:val="14"/>
        <w:szCs w:val="14"/>
      </w:rPr>
      <w:t>Regionalnego</w:t>
    </w:r>
    <w:proofErr w:type="spellEnd"/>
    <w:r w:rsidRPr="000F754B">
      <w:rPr>
        <w:sz w:val="14"/>
        <w:szCs w:val="14"/>
      </w:rPr>
      <w:t xml:space="preserve"> w </w:t>
    </w:r>
    <w:proofErr w:type="spellStart"/>
    <w:r w:rsidRPr="000F754B">
      <w:rPr>
        <w:sz w:val="14"/>
        <w:szCs w:val="14"/>
      </w:rPr>
      <w:t>ramach</w:t>
    </w:r>
    <w:proofErr w:type="spellEnd"/>
    <w:r w:rsidRPr="000F754B">
      <w:rPr>
        <w:sz w:val="14"/>
        <w:szCs w:val="14"/>
      </w:rPr>
      <w:t xml:space="preserve"> Programu </w:t>
    </w:r>
    <w:proofErr w:type="spellStart"/>
    <w:r w:rsidRPr="000F754B">
      <w:rPr>
        <w:sz w:val="14"/>
        <w:szCs w:val="14"/>
      </w:rPr>
      <w:t>Współpracy</w:t>
    </w:r>
    <w:proofErr w:type="spellEnd"/>
    <w:r w:rsidRPr="000F754B">
      <w:rPr>
        <w:sz w:val="14"/>
        <w:szCs w:val="14"/>
      </w:rPr>
      <w:t xml:space="preserve"> INTERREG  V-A Republika </w:t>
    </w:r>
    <w:proofErr w:type="spellStart"/>
    <w:r w:rsidRPr="000F754B">
      <w:rPr>
        <w:sz w:val="14"/>
        <w:szCs w:val="14"/>
      </w:rPr>
      <w:t>Czeska</w:t>
    </w:r>
    <w:proofErr w:type="spellEnd"/>
    <w:r w:rsidRPr="000F754B">
      <w:rPr>
        <w:sz w:val="14"/>
        <w:szCs w:val="14"/>
      </w:rPr>
      <w:t>-Polska 2014-2020.</w:t>
    </w:r>
  </w:p>
  <w:p w:rsidR="000F754B" w:rsidRDefault="000F75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06" w:rsidRDefault="00F60306" w:rsidP="00897F3B">
      <w:pPr>
        <w:spacing w:after="0" w:line="240" w:lineRule="auto"/>
      </w:pPr>
      <w:r>
        <w:separator/>
      </w:r>
    </w:p>
  </w:footnote>
  <w:footnote w:type="continuationSeparator" w:id="0">
    <w:p w:rsidR="00F60306" w:rsidRDefault="00F60306" w:rsidP="008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B" w:rsidRDefault="00897F3B" w:rsidP="00897F3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C4"/>
    <w:multiLevelType w:val="multilevel"/>
    <w:tmpl w:val="F68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97F3B"/>
    <w:rsid w:val="00000A23"/>
    <w:rsid w:val="00067D46"/>
    <w:rsid w:val="000F754B"/>
    <w:rsid w:val="00223A75"/>
    <w:rsid w:val="00247C92"/>
    <w:rsid w:val="002536CF"/>
    <w:rsid w:val="00271089"/>
    <w:rsid w:val="002718C3"/>
    <w:rsid w:val="002C28AD"/>
    <w:rsid w:val="002E50F6"/>
    <w:rsid w:val="00332D3B"/>
    <w:rsid w:val="00387F24"/>
    <w:rsid w:val="003E0A16"/>
    <w:rsid w:val="003F2B74"/>
    <w:rsid w:val="004224A1"/>
    <w:rsid w:val="004703BE"/>
    <w:rsid w:val="004C29B7"/>
    <w:rsid w:val="004C57DD"/>
    <w:rsid w:val="004D4CE1"/>
    <w:rsid w:val="0050348F"/>
    <w:rsid w:val="00592AD4"/>
    <w:rsid w:val="005C020B"/>
    <w:rsid w:val="006032D1"/>
    <w:rsid w:val="00642891"/>
    <w:rsid w:val="006819F1"/>
    <w:rsid w:val="00693B38"/>
    <w:rsid w:val="006D27F7"/>
    <w:rsid w:val="00897F3B"/>
    <w:rsid w:val="008F383E"/>
    <w:rsid w:val="0093717A"/>
    <w:rsid w:val="009656DA"/>
    <w:rsid w:val="0097785F"/>
    <w:rsid w:val="009E4197"/>
    <w:rsid w:val="00A26C95"/>
    <w:rsid w:val="00A759CC"/>
    <w:rsid w:val="00B2410D"/>
    <w:rsid w:val="00B507D7"/>
    <w:rsid w:val="00BE7DD1"/>
    <w:rsid w:val="00C536B6"/>
    <w:rsid w:val="00C61BD7"/>
    <w:rsid w:val="00C91721"/>
    <w:rsid w:val="00CA0602"/>
    <w:rsid w:val="00D0153A"/>
    <w:rsid w:val="00D5620E"/>
    <w:rsid w:val="00DA7817"/>
    <w:rsid w:val="00DD747D"/>
    <w:rsid w:val="00DE20A1"/>
    <w:rsid w:val="00DF600E"/>
    <w:rsid w:val="00E25E81"/>
    <w:rsid w:val="00E37D9D"/>
    <w:rsid w:val="00E57635"/>
    <w:rsid w:val="00E85562"/>
    <w:rsid w:val="00E86C60"/>
    <w:rsid w:val="00F319D3"/>
    <w:rsid w:val="00F32503"/>
    <w:rsid w:val="00F60306"/>
    <w:rsid w:val="00F94F04"/>
    <w:rsid w:val="00F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85F"/>
  </w:style>
  <w:style w:type="paragraph" w:styleId="Nadpis1">
    <w:name w:val="heading 1"/>
    <w:basedOn w:val="Normln"/>
    <w:link w:val="Nadpis1Char"/>
    <w:uiPriority w:val="9"/>
    <w:qFormat/>
    <w:rsid w:val="00693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F3B"/>
  </w:style>
  <w:style w:type="paragraph" w:styleId="Zpat">
    <w:name w:val="footer"/>
    <w:basedOn w:val="Normln"/>
    <w:link w:val="Zpat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F3B"/>
  </w:style>
  <w:style w:type="paragraph" w:styleId="Textbubliny">
    <w:name w:val="Balloon Text"/>
    <w:basedOn w:val="Normln"/>
    <w:link w:val="TextbublinyChar"/>
    <w:uiPriority w:val="99"/>
    <w:semiHidden/>
    <w:unhideWhenUsed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3B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rsid w:val="00693B38"/>
    <w:rPr>
      <w:color w:val="0000FF"/>
      <w:u w:val="single"/>
    </w:rPr>
  </w:style>
  <w:style w:type="table" w:styleId="Mkatabulky">
    <w:name w:val="Table Grid"/>
    <w:basedOn w:val="Normlntabulka"/>
    <w:uiPriority w:val="39"/>
    <w:rsid w:val="00B2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B241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hadow/>
      <w:color w:val="00008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2410D"/>
    <w:rPr>
      <w:rFonts w:ascii="Times New Roman" w:eastAsia="Times New Roman" w:hAnsi="Times New Roman" w:cs="Times New Roman"/>
      <w:b/>
      <w:caps/>
      <w:shadow/>
      <w:color w:val="000080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410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24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2410D"/>
    <w:rPr>
      <w:rFonts w:ascii="Courier New" w:hAnsi="Courier New" w:cs="Courier New"/>
      <w:color w:val="000000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2C2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jickova@komora-kh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ora-khk.cz/kalendar-akci/online-seminar-rozdil-mezi-e-commerce-v-cesku-a-polsku-z-pohledu-online-marketingu-a-e-shop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publishin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1956-3BA8-4475-AB1B-462225F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Molik</cp:lastModifiedBy>
  <cp:revision>2</cp:revision>
  <cp:lastPrinted>2022-01-24T11:13:00Z</cp:lastPrinted>
  <dcterms:created xsi:type="dcterms:W3CDTF">2022-05-30T07:33:00Z</dcterms:created>
  <dcterms:modified xsi:type="dcterms:W3CDTF">2022-05-30T07:33:00Z</dcterms:modified>
</cp:coreProperties>
</file>